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413C" w14:textId="49ECE9FC" w:rsidR="00D179D4" w:rsidRDefault="00D179D4" w:rsidP="00D179D4">
      <w:pPr>
        <w:rPr>
          <w:rFonts w:ascii="Arial" w:hAnsi="Arial" w:cs="Arial"/>
          <w:b/>
          <w:sz w:val="20"/>
          <w:szCs w:val="20"/>
        </w:rPr>
      </w:pPr>
      <w:r>
        <w:rPr>
          <w:noProof/>
        </w:rPr>
        <w:drawing>
          <wp:anchor distT="0" distB="0" distL="114300" distR="114300" simplePos="0" relativeHeight="251659264" behindDoc="0" locked="0" layoutInCell="1" allowOverlap="1" wp14:anchorId="1633C5FB" wp14:editId="1F42B3CF">
            <wp:simplePos x="0" y="0"/>
            <wp:positionH relativeFrom="margin">
              <wp:align>right</wp:align>
            </wp:positionH>
            <wp:positionV relativeFrom="paragraph">
              <wp:posOffset>1905</wp:posOffset>
            </wp:positionV>
            <wp:extent cx="2057400" cy="448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448310"/>
                    </a:xfrm>
                    <a:prstGeom prst="rect">
                      <a:avLst/>
                    </a:prstGeom>
                    <a:noFill/>
                  </pic:spPr>
                </pic:pic>
              </a:graphicData>
            </a:graphic>
            <wp14:sizeRelH relativeFrom="page">
              <wp14:pctWidth>0</wp14:pctWidth>
            </wp14:sizeRelH>
            <wp14:sizeRelV relativeFrom="page">
              <wp14:pctHeight>0</wp14:pctHeight>
            </wp14:sizeRelV>
          </wp:anchor>
        </w:drawing>
      </w:r>
    </w:p>
    <w:p w14:paraId="1CAE597C" w14:textId="1D329AA2" w:rsidR="00D179D4" w:rsidRPr="009A3399" w:rsidRDefault="00D179D4" w:rsidP="00F61FE9">
      <w:pPr>
        <w:jc w:val="center"/>
        <w:rPr>
          <w:rFonts w:ascii="Arial" w:hAnsi="Arial" w:cs="Arial"/>
          <w:b/>
          <w:sz w:val="32"/>
          <w:szCs w:val="32"/>
        </w:rPr>
      </w:pPr>
    </w:p>
    <w:p w14:paraId="56C048A3" w14:textId="0D3D5258" w:rsidR="009A728A" w:rsidRPr="003B3D2E" w:rsidRDefault="00636AFF" w:rsidP="009A728A">
      <w:pPr>
        <w:pStyle w:val="Prrafodelista"/>
        <w:ind w:left="410"/>
        <w:jc w:val="center"/>
        <w:rPr>
          <w:rStyle w:val="normaltextrun"/>
          <w:rFonts w:ascii="Arial" w:hAnsi="Arial" w:cs="Arial"/>
          <w:b/>
          <w:bCs/>
          <w:color w:val="000000"/>
          <w:sz w:val="36"/>
          <w:szCs w:val="36"/>
          <w:shd w:val="clear" w:color="auto" w:fill="FFFFFF"/>
        </w:rPr>
      </w:pPr>
      <w:r>
        <w:rPr>
          <w:rStyle w:val="normaltextrun"/>
          <w:rFonts w:ascii="Arial" w:hAnsi="Arial" w:cs="Arial"/>
          <w:b/>
          <w:bCs/>
          <w:color w:val="000000"/>
          <w:sz w:val="36"/>
          <w:szCs w:val="36"/>
          <w:shd w:val="clear" w:color="auto" w:fill="FFFFFF"/>
        </w:rPr>
        <w:t xml:space="preserve">Estudio: Más de la mitad de los españoles viajarán fuera </w:t>
      </w:r>
      <w:r w:rsidR="00434A2A">
        <w:rPr>
          <w:rStyle w:val="normaltextrun"/>
          <w:rFonts w:ascii="Arial" w:hAnsi="Arial" w:cs="Arial"/>
          <w:b/>
          <w:bCs/>
          <w:color w:val="000000"/>
          <w:sz w:val="36"/>
          <w:szCs w:val="36"/>
          <w:shd w:val="clear" w:color="auto" w:fill="FFFFFF"/>
        </w:rPr>
        <w:t>del país</w:t>
      </w:r>
      <w:r>
        <w:rPr>
          <w:rStyle w:val="normaltextrun"/>
          <w:rFonts w:ascii="Arial" w:hAnsi="Arial" w:cs="Arial"/>
          <w:b/>
          <w:bCs/>
          <w:color w:val="000000"/>
          <w:sz w:val="36"/>
          <w:szCs w:val="36"/>
          <w:shd w:val="clear" w:color="auto" w:fill="FFFFFF"/>
        </w:rPr>
        <w:t xml:space="preserve"> este verano</w:t>
      </w:r>
    </w:p>
    <w:p w14:paraId="297F1AA5" w14:textId="77777777" w:rsidR="004C2BE2" w:rsidRPr="009A728A" w:rsidRDefault="004C2BE2" w:rsidP="009A728A">
      <w:pPr>
        <w:pStyle w:val="Prrafodelista"/>
        <w:ind w:left="410"/>
        <w:jc w:val="center"/>
        <w:rPr>
          <w:rStyle w:val="normaltextrun"/>
          <w:b/>
          <w:bCs/>
          <w:color w:val="808080" w:themeColor="text1" w:themeTint="7F"/>
        </w:rPr>
      </w:pPr>
    </w:p>
    <w:p w14:paraId="3BAC8588" w14:textId="77777777" w:rsidR="00750C0C" w:rsidRDefault="00750C0C" w:rsidP="00750C0C">
      <w:pPr>
        <w:pStyle w:val="Prrafodelista"/>
        <w:ind w:left="770"/>
        <w:rPr>
          <w:rStyle w:val="normaltextrun"/>
          <w:rFonts w:ascii="Arial" w:hAnsi="Arial" w:cs="Arial"/>
          <w:b/>
          <w:bCs/>
          <w:i/>
          <w:iCs/>
          <w:color w:val="808080"/>
          <w:sz w:val="20"/>
          <w:szCs w:val="20"/>
          <w:bdr w:val="none" w:sz="0" w:space="0" w:color="auto" w:frame="1"/>
        </w:rPr>
      </w:pPr>
    </w:p>
    <w:p w14:paraId="7715C6F3" w14:textId="6A612BED" w:rsidR="00C54BF6" w:rsidRPr="00C54BF6" w:rsidRDefault="00636AFF" w:rsidP="00C54BF6">
      <w:pPr>
        <w:pStyle w:val="Prrafodelista"/>
        <w:numPr>
          <w:ilvl w:val="0"/>
          <w:numId w:val="14"/>
        </w:numPr>
        <w:rPr>
          <w:rStyle w:val="normaltextrun"/>
          <w:b/>
          <w:bCs/>
          <w:color w:val="808080" w:themeColor="text1" w:themeTint="7F"/>
          <w:sz w:val="20"/>
          <w:szCs w:val="20"/>
        </w:rPr>
      </w:pPr>
      <w:r w:rsidRPr="00C54BF6">
        <w:rPr>
          <w:rStyle w:val="normaltextrun"/>
          <w:rFonts w:ascii="Arial" w:hAnsi="Arial" w:cs="Arial"/>
          <w:b/>
          <w:bCs/>
          <w:i/>
          <w:iCs/>
          <w:color w:val="808080"/>
          <w:sz w:val="20"/>
          <w:szCs w:val="20"/>
          <w:bdr w:val="none" w:sz="0" w:space="0" w:color="auto" w:frame="1"/>
        </w:rPr>
        <w:t>A falta de más de 3 meses para la temporada estival, un 46% está ya buscando destin</w:t>
      </w:r>
      <w:r w:rsidR="00437C49">
        <w:rPr>
          <w:rStyle w:val="normaltextrun"/>
          <w:rFonts w:ascii="Arial" w:hAnsi="Arial" w:cs="Arial"/>
          <w:b/>
          <w:bCs/>
          <w:i/>
          <w:iCs/>
          <w:color w:val="808080"/>
          <w:sz w:val="20"/>
          <w:szCs w:val="20"/>
          <w:bdr w:val="none" w:sz="0" w:space="0" w:color="auto" w:frame="1"/>
        </w:rPr>
        <w:t>o</w:t>
      </w:r>
    </w:p>
    <w:p w14:paraId="7333A001" w14:textId="5BFBBB3B" w:rsidR="00D65249" w:rsidRPr="00437C49" w:rsidRDefault="00636AFF" w:rsidP="00C54BF6">
      <w:pPr>
        <w:pStyle w:val="Prrafodelista"/>
        <w:numPr>
          <w:ilvl w:val="0"/>
          <w:numId w:val="14"/>
        </w:numPr>
        <w:rPr>
          <w:rStyle w:val="normaltextrun"/>
          <w:b/>
          <w:bCs/>
          <w:color w:val="808080" w:themeColor="text1" w:themeTint="7F"/>
          <w:sz w:val="20"/>
          <w:szCs w:val="20"/>
        </w:rPr>
      </w:pPr>
      <w:r w:rsidRPr="00C54BF6">
        <w:rPr>
          <w:rStyle w:val="normaltextrun"/>
          <w:rFonts w:ascii="Arial" w:hAnsi="Arial" w:cs="Arial"/>
          <w:b/>
          <w:bCs/>
          <w:i/>
          <w:iCs/>
          <w:color w:val="808080"/>
          <w:sz w:val="20"/>
          <w:szCs w:val="20"/>
          <w:bdr w:val="none" w:sz="0" w:space="0" w:color="auto" w:frame="1"/>
        </w:rPr>
        <w:t>Una mayoría afirma que viajarán en parej</w:t>
      </w:r>
      <w:r w:rsidR="00E872F5">
        <w:rPr>
          <w:rStyle w:val="normaltextrun"/>
          <w:rFonts w:ascii="Arial" w:hAnsi="Arial" w:cs="Arial"/>
          <w:b/>
          <w:bCs/>
          <w:i/>
          <w:iCs/>
          <w:color w:val="808080"/>
          <w:sz w:val="20"/>
          <w:szCs w:val="20"/>
          <w:bdr w:val="none" w:sz="0" w:space="0" w:color="auto" w:frame="1"/>
        </w:rPr>
        <w:t>a o familia</w:t>
      </w:r>
    </w:p>
    <w:p w14:paraId="634ABEB1" w14:textId="77777777" w:rsidR="00437C49" w:rsidRPr="00437C49" w:rsidRDefault="00437C49" w:rsidP="00437C49">
      <w:pPr>
        <w:rPr>
          <w:b/>
          <w:bCs/>
          <w:color w:val="808080" w:themeColor="text1" w:themeTint="7F"/>
          <w:sz w:val="20"/>
          <w:szCs w:val="20"/>
        </w:rPr>
      </w:pPr>
    </w:p>
    <w:p w14:paraId="5BA89FB8" w14:textId="6C04C469" w:rsidR="00BC2C70" w:rsidRDefault="1A8ECC61" w:rsidP="00540FCF">
      <w:pPr>
        <w:shd w:val="clear" w:color="auto" w:fill="FFFFFF" w:themeFill="background1"/>
        <w:jc w:val="both"/>
        <w:textAlignment w:val="top"/>
        <w:rPr>
          <w:rFonts w:cstheme="minorHAnsi"/>
          <w:color w:val="000000" w:themeColor="text1"/>
        </w:rPr>
      </w:pPr>
      <w:r w:rsidRPr="00DE4219">
        <w:rPr>
          <w:rFonts w:cstheme="minorHAnsi"/>
          <w:b/>
          <w:bCs/>
          <w:color w:val="000000" w:themeColor="text1"/>
        </w:rPr>
        <w:t>Mallorca</w:t>
      </w:r>
      <w:r w:rsidR="007926F2">
        <w:rPr>
          <w:rFonts w:cstheme="minorHAnsi"/>
          <w:b/>
          <w:bCs/>
          <w:color w:val="000000" w:themeColor="text1"/>
        </w:rPr>
        <w:t>,</w:t>
      </w:r>
      <w:r w:rsidRPr="00DE4219">
        <w:rPr>
          <w:rFonts w:cstheme="minorHAnsi"/>
          <w:b/>
          <w:bCs/>
          <w:color w:val="000000" w:themeColor="text1"/>
        </w:rPr>
        <w:t xml:space="preserve"> </w:t>
      </w:r>
      <w:r w:rsidR="00941533">
        <w:rPr>
          <w:rFonts w:cstheme="minorHAnsi"/>
          <w:b/>
          <w:bCs/>
          <w:color w:val="000000" w:themeColor="text1"/>
        </w:rPr>
        <w:t>03/Marzo</w:t>
      </w:r>
      <w:r w:rsidR="00DC1A79" w:rsidRPr="00DE4219">
        <w:rPr>
          <w:rFonts w:cstheme="minorHAnsi"/>
          <w:color w:val="000000" w:themeColor="text1"/>
        </w:rPr>
        <w:t xml:space="preserve">– </w:t>
      </w:r>
      <w:r w:rsidR="00DC1A79">
        <w:rPr>
          <w:rFonts w:cstheme="minorHAnsi"/>
          <w:color w:val="000000" w:themeColor="text1"/>
        </w:rPr>
        <w:t>A</w:t>
      </w:r>
      <w:r w:rsidR="00C54BF6">
        <w:rPr>
          <w:rFonts w:cstheme="minorHAnsi"/>
          <w:color w:val="000000" w:themeColor="text1"/>
        </w:rPr>
        <w:t xml:space="preserve"> las puertas de la primavera y con un verano que espera batir récords en cuanto a movilidad gracias a la mejor</w:t>
      </w:r>
      <w:r w:rsidR="007926F2">
        <w:rPr>
          <w:rFonts w:cstheme="minorHAnsi"/>
          <w:color w:val="000000" w:themeColor="text1"/>
        </w:rPr>
        <w:t>a</w:t>
      </w:r>
      <w:r w:rsidR="00C54BF6">
        <w:rPr>
          <w:rFonts w:cstheme="minorHAnsi"/>
          <w:color w:val="000000" w:themeColor="text1"/>
        </w:rPr>
        <w:t xml:space="preserve"> de la situación epidemiológica, los españoles han abierto el mapa y empiezan a buscar destino</w:t>
      </w:r>
      <w:r w:rsidR="007926F2">
        <w:rPr>
          <w:rFonts w:cstheme="minorHAnsi"/>
          <w:color w:val="000000" w:themeColor="text1"/>
        </w:rPr>
        <w:t>s</w:t>
      </w:r>
      <w:r w:rsidR="00437C49">
        <w:rPr>
          <w:rFonts w:cstheme="minorHAnsi"/>
          <w:color w:val="000000" w:themeColor="text1"/>
        </w:rPr>
        <w:t xml:space="preserve"> </w:t>
      </w:r>
      <w:r w:rsidR="00C54BF6">
        <w:rPr>
          <w:rFonts w:cstheme="minorHAnsi"/>
          <w:color w:val="000000" w:themeColor="text1"/>
        </w:rPr>
        <w:t xml:space="preserve">para las vacaciones de verano. </w:t>
      </w:r>
      <w:r w:rsidR="00437C49">
        <w:rPr>
          <w:rFonts w:cstheme="minorHAnsi"/>
          <w:color w:val="000000" w:themeColor="text1"/>
        </w:rPr>
        <w:t>De hecho, un</w:t>
      </w:r>
      <w:r w:rsidR="00E872F5" w:rsidRPr="008B55BF">
        <w:rPr>
          <w:rFonts w:cstheme="minorHAnsi"/>
          <w:b/>
          <w:bCs/>
          <w:color w:val="000000" w:themeColor="text1"/>
        </w:rPr>
        <w:t xml:space="preserve"> 46%</w:t>
      </w:r>
      <w:r w:rsidR="007926F2">
        <w:rPr>
          <w:rFonts w:cstheme="minorHAnsi"/>
          <w:b/>
          <w:bCs/>
          <w:color w:val="000000" w:themeColor="text1"/>
        </w:rPr>
        <w:t xml:space="preserve"> ya</w:t>
      </w:r>
      <w:r w:rsidR="00E872F5" w:rsidRPr="008B55BF">
        <w:rPr>
          <w:rFonts w:cstheme="minorHAnsi"/>
          <w:b/>
          <w:bCs/>
          <w:color w:val="000000" w:themeColor="text1"/>
        </w:rPr>
        <w:t xml:space="preserve"> lo</w:t>
      </w:r>
      <w:r w:rsidR="00437C49">
        <w:rPr>
          <w:rFonts w:cstheme="minorHAnsi"/>
          <w:b/>
          <w:bCs/>
          <w:color w:val="000000" w:themeColor="text1"/>
        </w:rPr>
        <w:t xml:space="preserve"> están haciendo, </w:t>
      </w:r>
      <w:r w:rsidR="00E872F5">
        <w:rPr>
          <w:rFonts w:cstheme="minorHAnsi"/>
          <w:color w:val="000000" w:themeColor="text1"/>
        </w:rPr>
        <w:t>según</w:t>
      </w:r>
      <w:r w:rsidR="00C54BF6">
        <w:rPr>
          <w:rFonts w:cstheme="minorHAnsi"/>
          <w:color w:val="000000" w:themeColor="text1"/>
        </w:rPr>
        <w:t xml:space="preserve"> recoge un estudio realizado por la web de viajes </w:t>
      </w:r>
      <w:hyperlink r:id="rId12" w:history="1">
        <w:r w:rsidR="00C54BF6" w:rsidRPr="007926F2">
          <w:rPr>
            <w:rStyle w:val="Hipervnculo"/>
            <w:rFonts w:cstheme="minorHAnsi"/>
          </w:rPr>
          <w:t>Holidayguru.es</w:t>
        </w:r>
      </w:hyperlink>
      <w:r w:rsidR="00DC1A79">
        <w:rPr>
          <w:rFonts w:cstheme="minorHAnsi"/>
          <w:color w:val="000000" w:themeColor="text1"/>
        </w:rPr>
        <w:t xml:space="preserve">, que ofrece claves sobre cómo se comportarán los españoles durante los próximos meses. </w:t>
      </w:r>
    </w:p>
    <w:p w14:paraId="791D5421" w14:textId="6EC412A7" w:rsidR="00DC1A79" w:rsidRDefault="00DC1A79" w:rsidP="00E872F5">
      <w:pPr>
        <w:shd w:val="clear" w:color="auto" w:fill="FFFFFF" w:themeFill="background1"/>
        <w:jc w:val="both"/>
        <w:textAlignment w:val="top"/>
        <w:rPr>
          <w:rFonts w:cstheme="minorHAnsi"/>
          <w:color w:val="000000" w:themeColor="text1"/>
        </w:rPr>
      </w:pPr>
      <w:r>
        <w:rPr>
          <w:rFonts w:cstheme="minorHAnsi"/>
          <w:color w:val="000000" w:themeColor="text1"/>
        </w:rPr>
        <w:t xml:space="preserve">Tras dos años en los que el turismo local ha primado, </w:t>
      </w:r>
      <w:r w:rsidR="00437C49">
        <w:rPr>
          <w:rFonts w:cstheme="minorHAnsi"/>
          <w:b/>
          <w:bCs/>
          <w:color w:val="000000" w:themeColor="text1"/>
        </w:rPr>
        <w:t>más de un</w:t>
      </w:r>
      <w:r w:rsidRPr="008B55BF">
        <w:rPr>
          <w:rFonts w:cstheme="minorHAnsi"/>
          <w:b/>
          <w:bCs/>
          <w:color w:val="000000" w:themeColor="text1"/>
        </w:rPr>
        <w:t xml:space="preserve"> </w:t>
      </w:r>
      <w:r w:rsidR="00BF3E07">
        <w:rPr>
          <w:rFonts w:cstheme="minorHAnsi"/>
          <w:b/>
          <w:bCs/>
          <w:color w:val="000000" w:themeColor="text1"/>
        </w:rPr>
        <w:t>54</w:t>
      </w:r>
      <w:r w:rsidRPr="008B55BF">
        <w:rPr>
          <w:rFonts w:cstheme="minorHAnsi"/>
          <w:b/>
          <w:bCs/>
          <w:color w:val="000000" w:themeColor="text1"/>
        </w:rPr>
        <w:t xml:space="preserve">% </w:t>
      </w:r>
      <w:r w:rsidR="00437C49">
        <w:rPr>
          <w:rFonts w:cstheme="minorHAnsi"/>
          <w:b/>
          <w:bCs/>
          <w:color w:val="000000" w:themeColor="text1"/>
        </w:rPr>
        <w:t xml:space="preserve">de los españoles </w:t>
      </w:r>
      <w:r w:rsidRPr="008B55BF">
        <w:rPr>
          <w:rFonts w:cstheme="minorHAnsi"/>
          <w:b/>
          <w:bCs/>
          <w:color w:val="000000" w:themeColor="text1"/>
        </w:rPr>
        <w:t>afirma</w:t>
      </w:r>
      <w:r w:rsidR="007926F2">
        <w:rPr>
          <w:rFonts w:cstheme="minorHAnsi"/>
          <w:b/>
          <w:bCs/>
          <w:color w:val="000000" w:themeColor="text1"/>
        </w:rPr>
        <w:t>n</w:t>
      </w:r>
      <w:r w:rsidRPr="008B55BF">
        <w:rPr>
          <w:rFonts w:cstheme="minorHAnsi"/>
          <w:b/>
          <w:bCs/>
          <w:color w:val="000000" w:themeColor="text1"/>
        </w:rPr>
        <w:t xml:space="preserve"> que pretenden pasar sus vacaciones fuera de las fronteras españolas</w:t>
      </w:r>
      <w:r>
        <w:rPr>
          <w:rFonts w:cstheme="minorHAnsi"/>
          <w:color w:val="000000" w:themeColor="text1"/>
        </w:rPr>
        <w:t>, gracias en gran medida a la relajación en los controles de acceso de muchos países y a la apertura escalonada de muchos países que lo hacen por primera vez desde 2020, como Australia, Tailandia o Filipinas.</w:t>
      </w:r>
      <w:r w:rsidR="00BF3E07">
        <w:rPr>
          <w:rFonts w:cstheme="minorHAnsi"/>
          <w:color w:val="000000" w:themeColor="text1"/>
        </w:rPr>
        <w:t xml:space="preserve"> </w:t>
      </w:r>
    </w:p>
    <w:p w14:paraId="03012CB7" w14:textId="6AB55A2F" w:rsidR="00E872F5" w:rsidRDefault="00E872F5" w:rsidP="00E872F5">
      <w:pPr>
        <w:shd w:val="clear" w:color="auto" w:fill="FFFFFF" w:themeFill="background1"/>
        <w:jc w:val="both"/>
        <w:textAlignment w:val="top"/>
        <w:rPr>
          <w:rFonts w:cstheme="minorHAnsi"/>
          <w:color w:val="000000" w:themeColor="text1"/>
        </w:rPr>
      </w:pPr>
      <w:r>
        <w:rPr>
          <w:rFonts w:cstheme="minorHAnsi"/>
          <w:color w:val="000000" w:themeColor="text1"/>
        </w:rPr>
        <w:t xml:space="preserve">En cuanto a la forma de viajar, solo un 6% afirma que viajará solo/a frente a un 18% que lo hará con amigos; un 21% en familia y </w:t>
      </w:r>
      <w:r w:rsidR="008B55BF" w:rsidRPr="008B55BF">
        <w:rPr>
          <w:rFonts w:cstheme="minorHAnsi"/>
          <w:b/>
          <w:bCs/>
          <w:color w:val="000000" w:themeColor="text1"/>
        </w:rPr>
        <w:t xml:space="preserve">un </w:t>
      </w:r>
      <w:r w:rsidRPr="008B55BF">
        <w:rPr>
          <w:rFonts w:cstheme="minorHAnsi"/>
          <w:b/>
          <w:bCs/>
          <w:color w:val="000000" w:themeColor="text1"/>
        </w:rPr>
        <w:t xml:space="preserve">54% que ha decidido pasar sus vacaciones </w:t>
      </w:r>
      <w:r w:rsidR="007926F2">
        <w:rPr>
          <w:rFonts w:cstheme="minorHAnsi"/>
          <w:b/>
          <w:bCs/>
          <w:color w:val="000000" w:themeColor="text1"/>
        </w:rPr>
        <w:t xml:space="preserve">de verano </w:t>
      </w:r>
      <w:r w:rsidRPr="008B55BF">
        <w:rPr>
          <w:rFonts w:cstheme="minorHAnsi"/>
          <w:b/>
          <w:bCs/>
          <w:color w:val="000000" w:themeColor="text1"/>
        </w:rPr>
        <w:t>en pareja</w:t>
      </w:r>
      <w:r>
        <w:rPr>
          <w:rFonts w:cstheme="minorHAnsi"/>
          <w:color w:val="000000" w:themeColor="text1"/>
        </w:rPr>
        <w:t>.</w:t>
      </w:r>
    </w:p>
    <w:p w14:paraId="4359916F" w14:textId="4D811F5B" w:rsidR="00E872F5" w:rsidRDefault="007926F2" w:rsidP="00E872F5">
      <w:pPr>
        <w:shd w:val="clear" w:color="auto" w:fill="FFFFFF" w:themeFill="background1"/>
        <w:jc w:val="both"/>
        <w:textAlignment w:val="top"/>
        <w:rPr>
          <w:rFonts w:cstheme="minorHAnsi"/>
          <w:color w:val="000000" w:themeColor="text1"/>
        </w:rPr>
      </w:pPr>
      <w:r>
        <w:rPr>
          <w:rFonts w:cstheme="minorHAnsi"/>
          <w:color w:val="000000" w:themeColor="text1"/>
        </w:rPr>
        <w:t>Con</w:t>
      </w:r>
      <w:r w:rsidR="00437C49">
        <w:rPr>
          <w:rFonts w:cstheme="minorHAnsi"/>
          <w:color w:val="000000" w:themeColor="text1"/>
        </w:rPr>
        <w:t xml:space="preserve"> relación al</w:t>
      </w:r>
      <w:r w:rsidR="00E872F5">
        <w:rPr>
          <w:rFonts w:cstheme="minorHAnsi"/>
          <w:color w:val="000000" w:themeColor="text1"/>
        </w:rPr>
        <w:t xml:space="preserve"> presupuesto</w:t>
      </w:r>
      <w:r>
        <w:rPr>
          <w:rFonts w:cstheme="minorHAnsi"/>
          <w:color w:val="000000" w:themeColor="text1"/>
        </w:rPr>
        <w:t xml:space="preserve">, </w:t>
      </w:r>
      <w:r w:rsidR="00E872F5">
        <w:rPr>
          <w:rFonts w:cstheme="minorHAnsi"/>
          <w:color w:val="000000" w:themeColor="text1"/>
        </w:rPr>
        <w:t xml:space="preserve">casi </w:t>
      </w:r>
      <w:r w:rsidR="00437C49">
        <w:rPr>
          <w:rFonts w:cstheme="minorHAnsi"/>
          <w:color w:val="000000" w:themeColor="text1"/>
        </w:rPr>
        <w:t>un 40%</w:t>
      </w:r>
      <w:r w:rsidR="00E872F5">
        <w:rPr>
          <w:rFonts w:cstheme="minorHAnsi"/>
          <w:color w:val="000000" w:themeColor="text1"/>
        </w:rPr>
        <w:t xml:space="preserve"> </w:t>
      </w:r>
      <w:r w:rsidR="00437C49">
        <w:rPr>
          <w:rFonts w:cstheme="minorHAnsi"/>
          <w:color w:val="000000" w:themeColor="text1"/>
        </w:rPr>
        <w:t>c</w:t>
      </w:r>
      <w:r w:rsidR="00E872F5">
        <w:rPr>
          <w:rFonts w:cstheme="minorHAnsi"/>
          <w:color w:val="000000" w:themeColor="text1"/>
        </w:rPr>
        <w:t xml:space="preserve">onfirma que </w:t>
      </w:r>
      <w:r w:rsidR="008B55BF" w:rsidRPr="008B55BF">
        <w:rPr>
          <w:rFonts w:cstheme="minorHAnsi"/>
          <w:b/>
          <w:bCs/>
          <w:color w:val="000000" w:themeColor="text1"/>
        </w:rPr>
        <w:t xml:space="preserve">invertirá por persona </w:t>
      </w:r>
      <w:r w:rsidR="00E872F5" w:rsidRPr="008B55BF">
        <w:rPr>
          <w:rFonts w:cstheme="minorHAnsi"/>
          <w:b/>
          <w:bCs/>
          <w:color w:val="000000" w:themeColor="text1"/>
        </w:rPr>
        <w:t>entre 100 a 300€</w:t>
      </w:r>
      <w:r>
        <w:rPr>
          <w:rFonts w:cstheme="minorHAnsi"/>
          <w:b/>
          <w:bCs/>
          <w:color w:val="000000" w:themeColor="text1"/>
        </w:rPr>
        <w:t xml:space="preserve">. </w:t>
      </w:r>
      <w:r w:rsidRPr="007926F2">
        <w:rPr>
          <w:rFonts w:cstheme="minorHAnsi"/>
          <w:color w:val="000000" w:themeColor="text1"/>
        </w:rPr>
        <w:t>T</w:t>
      </w:r>
      <w:r w:rsidR="008B55BF">
        <w:rPr>
          <w:rFonts w:cstheme="minorHAnsi"/>
          <w:color w:val="000000" w:themeColor="text1"/>
        </w:rPr>
        <w:t>ambién un 37% hará lo propio con un presupuesto entre 300 y 600€ y solo un 25% dedicará más de 600€.</w:t>
      </w:r>
    </w:p>
    <w:p w14:paraId="2211A267" w14:textId="198FFF72" w:rsidR="00BF3E07" w:rsidRDefault="008B55BF" w:rsidP="00E872F5">
      <w:pPr>
        <w:shd w:val="clear" w:color="auto" w:fill="FFFFFF" w:themeFill="background1"/>
        <w:jc w:val="both"/>
        <w:textAlignment w:val="top"/>
        <w:rPr>
          <w:rFonts w:cstheme="minorHAnsi"/>
          <w:b/>
          <w:bCs/>
          <w:color w:val="000000" w:themeColor="text1"/>
        </w:rPr>
      </w:pPr>
      <w:r>
        <w:rPr>
          <w:rFonts w:cstheme="minorHAnsi"/>
          <w:color w:val="000000" w:themeColor="text1"/>
        </w:rPr>
        <w:t>Preguntados por el hecho de si tienen pensado viaja a las Islas Canarias</w:t>
      </w:r>
      <w:r w:rsidR="007926F2">
        <w:rPr>
          <w:rFonts w:cstheme="minorHAnsi"/>
          <w:color w:val="000000" w:themeColor="text1"/>
        </w:rPr>
        <w:t xml:space="preserve"> este verano,</w:t>
      </w:r>
      <w:r>
        <w:rPr>
          <w:rFonts w:cstheme="minorHAnsi"/>
          <w:color w:val="000000" w:themeColor="text1"/>
        </w:rPr>
        <w:t xml:space="preserve"> un 35% afirma que sí está en sus planes, </w:t>
      </w:r>
      <w:r w:rsidRPr="008B55BF">
        <w:rPr>
          <w:rFonts w:cstheme="minorHAnsi"/>
          <w:b/>
          <w:bCs/>
          <w:color w:val="000000" w:themeColor="text1"/>
        </w:rPr>
        <w:t xml:space="preserve">frente al 65% que </w:t>
      </w:r>
      <w:r w:rsidR="007926F2">
        <w:rPr>
          <w:rFonts w:cstheme="minorHAnsi"/>
          <w:b/>
          <w:bCs/>
          <w:color w:val="000000" w:themeColor="text1"/>
        </w:rPr>
        <w:t>no lo contempla.</w:t>
      </w:r>
    </w:p>
    <w:p w14:paraId="6536690E" w14:textId="73691E84" w:rsidR="00437C49" w:rsidRDefault="00437C49" w:rsidP="00E872F5">
      <w:pPr>
        <w:shd w:val="clear" w:color="auto" w:fill="FFFFFF" w:themeFill="background1"/>
        <w:jc w:val="both"/>
        <w:textAlignment w:val="top"/>
        <w:rPr>
          <w:rFonts w:cstheme="minorHAnsi"/>
          <w:b/>
          <w:bCs/>
          <w:color w:val="000000" w:themeColor="text1"/>
        </w:rPr>
      </w:pPr>
    </w:p>
    <w:p w14:paraId="22C4A564" w14:textId="30D808A8" w:rsidR="00437C49" w:rsidRPr="00BF3E07" w:rsidRDefault="00437C49" w:rsidP="00E872F5">
      <w:pPr>
        <w:shd w:val="clear" w:color="auto" w:fill="FFFFFF" w:themeFill="background1"/>
        <w:jc w:val="both"/>
        <w:textAlignment w:val="top"/>
        <w:rPr>
          <w:rFonts w:cstheme="minorHAnsi"/>
          <w:i/>
          <w:iCs/>
          <w:color w:val="000000" w:themeColor="text1"/>
          <w:sz w:val="20"/>
          <w:szCs w:val="20"/>
        </w:rPr>
      </w:pPr>
      <w:r w:rsidRPr="00BF3E07">
        <w:rPr>
          <w:rFonts w:cstheme="minorHAnsi"/>
          <w:i/>
          <w:iCs/>
          <w:color w:val="000000" w:themeColor="text1"/>
          <w:sz w:val="20"/>
          <w:szCs w:val="20"/>
        </w:rPr>
        <w:t>Encuesta realizada entre los días 25 y 26 de febrero a 1400 usuarios.</w:t>
      </w:r>
    </w:p>
    <w:p w14:paraId="6AD0D4F1" w14:textId="6630E8A7" w:rsidR="00437C49" w:rsidRPr="00BF3E07" w:rsidRDefault="00437C49" w:rsidP="00E872F5">
      <w:pPr>
        <w:shd w:val="clear" w:color="auto" w:fill="FFFFFF" w:themeFill="background1"/>
        <w:jc w:val="both"/>
        <w:textAlignment w:val="top"/>
        <w:rPr>
          <w:rFonts w:cstheme="minorHAnsi"/>
          <w:b/>
          <w:bCs/>
          <w:i/>
          <w:iCs/>
          <w:color w:val="000000" w:themeColor="text1"/>
          <w:sz w:val="20"/>
          <w:szCs w:val="20"/>
        </w:rPr>
      </w:pPr>
      <w:r w:rsidRPr="00BF3E07">
        <w:rPr>
          <w:rFonts w:cstheme="minorHAnsi"/>
          <w:b/>
          <w:bCs/>
          <w:i/>
          <w:iCs/>
          <w:color w:val="000000" w:themeColor="text1"/>
          <w:sz w:val="20"/>
          <w:szCs w:val="20"/>
        </w:rPr>
        <w:t>Preguntas:</w:t>
      </w:r>
    </w:p>
    <w:p w14:paraId="7D5A2A01" w14:textId="1B7E70A6" w:rsidR="00437C49" w:rsidRPr="00BF3E07" w:rsidRDefault="00437C49" w:rsidP="00E872F5">
      <w:pPr>
        <w:shd w:val="clear" w:color="auto" w:fill="FFFFFF" w:themeFill="background1"/>
        <w:jc w:val="both"/>
        <w:textAlignment w:val="top"/>
        <w:rPr>
          <w:rFonts w:cstheme="minorHAnsi"/>
          <w:b/>
          <w:bCs/>
          <w:i/>
          <w:iCs/>
          <w:color w:val="000000" w:themeColor="text1"/>
          <w:sz w:val="20"/>
          <w:szCs w:val="20"/>
        </w:rPr>
      </w:pPr>
      <w:r w:rsidRPr="00BF3E07">
        <w:rPr>
          <w:rFonts w:cstheme="minorHAnsi"/>
          <w:b/>
          <w:bCs/>
          <w:i/>
          <w:iCs/>
          <w:color w:val="000000" w:themeColor="text1"/>
          <w:sz w:val="20"/>
          <w:szCs w:val="20"/>
        </w:rPr>
        <w:t>¿Estás buscando ya destino para tus vacaciones de verano?</w:t>
      </w:r>
    </w:p>
    <w:p w14:paraId="5CB462E0" w14:textId="6389C828" w:rsidR="00437C49" w:rsidRPr="00BF3E07" w:rsidRDefault="00BF3E07" w:rsidP="00E872F5">
      <w:pPr>
        <w:shd w:val="clear" w:color="auto" w:fill="FFFFFF" w:themeFill="background1"/>
        <w:jc w:val="both"/>
        <w:textAlignment w:val="top"/>
        <w:rPr>
          <w:rFonts w:cstheme="minorHAnsi"/>
          <w:i/>
          <w:iCs/>
          <w:color w:val="000000" w:themeColor="text1"/>
          <w:sz w:val="20"/>
          <w:szCs w:val="20"/>
        </w:rPr>
      </w:pPr>
      <w:r>
        <w:rPr>
          <w:rFonts w:cstheme="minorHAnsi"/>
          <w:i/>
          <w:iCs/>
          <w:color w:val="000000" w:themeColor="text1"/>
          <w:sz w:val="20"/>
          <w:szCs w:val="20"/>
        </w:rPr>
        <w:t>No</w:t>
      </w:r>
      <w:r w:rsidR="00437C49" w:rsidRPr="00BF3E07">
        <w:rPr>
          <w:rFonts w:cstheme="minorHAnsi"/>
          <w:i/>
          <w:iCs/>
          <w:color w:val="000000" w:themeColor="text1"/>
          <w:sz w:val="20"/>
          <w:szCs w:val="20"/>
        </w:rPr>
        <w:t xml:space="preserve">: 53,9%; </w:t>
      </w:r>
      <w:r>
        <w:rPr>
          <w:rFonts w:cstheme="minorHAnsi"/>
          <w:i/>
          <w:iCs/>
          <w:color w:val="000000" w:themeColor="text1"/>
          <w:sz w:val="20"/>
          <w:szCs w:val="20"/>
        </w:rPr>
        <w:t>Sí</w:t>
      </w:r>
      <w:r w:rsidR="00437C49" w:rsidRPr="00BF3E07">
        <w:rPr>
          <w:rFonts w:cstheme="minorHAnsi"/>
          <w:i/>
          <w:iCs/>
          <w:color w:val="000000" w:themeColor="text1"/>
          <w:sz w:val="20"/>
          <w:szCs w:val="20"/>
        </w:rPr>
        <w:t>: 46,1%</w:t>
      </w:r>
    </w:p>
    <w:p w14:paraId="5707E73F" w14:textId="1396E69D" w:rsidR="00437C49" w:rsidRPr="00BF3E07" w:rsidRDefault="00437C49" w:rsidP="00E872F5">
      <w:pPr>
        <w:shd w:val="clear" w:color="auto" w:fill="FFFFFF" w:themeFill="background1"/>
        <w:jc w:val="both"/>
        <w:textAlignment w:val="top"/>
        <w:rPr>
          <w:rFonts w:cstheme="minorHAnsi"/>
          <w:b/>
          <w:bCs/>
          <w:i/>
          <w:iCs/>
          <w:color w:val="000000" w:themeColor="text1"/>
          <w:sz w:val="20"/>
          <w:szCs w:val="20"/>
        </w:rPr>
      </w:pPr>
      <w:r w:rsidRPr="00BF3E07">
        <w:rPr>
          <w:rFonts w:cstheme="minorHAnsi"/>
          <w:b/>
          <w:bCs/>
          <w:i/>
          <w:iCs/>
          <w:color w:val="000000" w:themeColor="text1"/>
          <w:sz w:val="20"/>
          <w:szCs w:val="20"/>
        </w:rPr>
        <w:t>¿Viajarás dentro o fuera de las fronteras españoles?</w:t>
      </w:r>
    </w:p>
    <w:p w14:paraId="1F19E151" w14:textId="32CFD093" w:rsidR="00437C49" w:rsidRPr="00BF3E07" w:rsidRDefault="00437C49" w:rsidP="00E872F5">
      <w:pPr>
        <w:shd w:val="clear" w:color="auto" w:fill="FFFFFF" w:themeFill="background1"/>
        <w:jc w:val="both"/>
        <w:textAlignment w:val="top"/>
        <w:rPr>
          <w:rFonts w:cstheme="minorHAnsi"/>
          <w:i/>
          <w:iCs/>
          <w:color w:val="000000" w:themeColor="text1"/>
          <w:sz w:val="20"/>
          <w:szCs w:val="20"/>
        </w:rPr>
      </w:pPr>
      <w:r w:rsidRPr="00BF3E07">
        <w:rPr>
          <w:rFonts w:cstheme="minorHAnsi"/>
          <w:i/>
          <w:iCs/>
          <w:color w:val="000000" w:themeColor="text1"/>
          <w:sz w:val="20"/>
          <w:szCs w:val="20"/>
        </w:rPr>
        <w:t xml:space="preserve">Fuera: 54,7%; Por España: </w:t>
      </w:r>
      <w:r w:rsidR="00C556A1" w:rsidRPr="00BF3E07">
        <w:rPr>
          <w:rFonts w:cstheme="minorHAnsi"/>
          <w:i/>
          <w:iCs/>
          <w:color w:val="000000" w:themeColor="text1"/>
          <w:sz w:val="20"/>
          <w:szCs w:val="20"/>
        </w:rPr>
        <w:t>45,3%</w:t>
      </w:r>
    </w:p>
    <w:p w14:paraId="69817762" w14:textId="4259DB26" w:rsidR="00C556A1" w:rsidRPr="00BF3E07" w:rsidRDefault="00C556A1" w:rsidP="00E872F5">
      <w:pPr>
        <w:shd w:val="clear" w:color="auto" w:fill="FFFFFF" w:themeFill="background1"/>
        <w:jc w:val="both"/>
        <w:textAlignment w:val="top"/>
        <w:rPr>
          <w:rFonts w:cstheme="minorHAnsi"/>
          <w:b/>
          <w:bCs/>
          <w:i/>
          <w:iCs/>
          <w:color w:val="000000" w:themeColor="text1"/>
          <w:sz w:val="20"/>
          <w:szCs w:val="20"/>
        </w:rPr>
      </w:pPr>
      <w:r w:rsidRPr="00BF3E07">
        <w:rPr>
          <w:rFonts w:cstheme="minorHAnsi"/>
          <w:b/>
          <w:bCs/>
          <w:i/>
          <w:iCs/>
          <w:color w:val="000000" w:themeColor="text1"/>
          <w:sz w:val="20"/>
          <w:szCs w:val="20"/>
        </w:rPr>
        <w:t>¿Tienes pensado viajar a las Islas Canarias este verano?</w:t>
      </w:r>
    </w:p>
    <w:p w14:paraId="0C391208" w14:textId="5F7AE2C1" w:rsidR="00C556A1" w:rsidRPr="00BF3E07" w:rsidRDefault="00C556A1" w:rsidP="00E872F5">
      <w:pPr>
        <w:shd w:val="clear" w:color="auto" w:fill="FFFFFF" w:themeFill="background1"/>
        <w:jc w:val="both"/>
        <w:textAlignment w:val="top"/>
        <w:rPr>
          <w:rFonts w:cstheme="minorHAnsi"/>
          <w:i/>
          <w:iCs/>
          <w:color w:val="000000" w:themeColor="text1"/>
          <w:sz w:val="20"/>
          <w:szCs w:val="20"/>
        </w:rPr>
      </w:pPr>
      <w:r w:rsidRPr="00BF3E07">
        <w:rPr>
          <w:rFonts w:cstheme="minorHAnsi"/>
          <w:i/>
          <w:iCs/>
          <w:color w:val="000000" w:themeColor="text1"/>
          <w:sz w:val="20"/>
          <w:szCs w:val="20"/>
        </w:rPr>
        <w:t>Sí: 35,8</w:t>
      </w:r>
      <w:r w:rsidR="007926F2" w:rsidRPr="00BF3E07">
        <w:rPr>
          <w:rFonts w:cstheme="minorHAnsi"/>
          <w:i/>
          <w:iCs/>
          <w:color w:val="000000" w:themeColor="text1"/>
          <w:sz w:val="20"/>
          <w:szCs w:val="20"/>
        </w:rPr>
        <w:t>%;</w:t>
      </w:r>
      <w:r w:rsidRPr="00BF3E07">
        <w:rPr>
          <w:rFonts w:cstheme="minorHAnsi"/>
          <w:i/>
          <w:iCs/>
          <w:color w:val="000000" w:themeColor="text1"/>
          <w:sz w:val="20"/>
          <w:szCs w:val="20"/>
        </w:rPr>
        <w:t xml:space="preserve"> No: 64,2%</w:t>
      </w:r>
    </w:p>
    <w:p w14:paraId="0859F6BC" w14:textId="77777777" w:rsidR="00BF3E07" w:rsidRPr="00BF3E07" w:rsidRDefault="00BF3E07" w:rsidP="00E872F5">
      <w:pPr>
        <w:shd w:val="clear" w:color="auto" w:fill="FFFFFF" w:themeFill="background1"/>
        <w:jc w:val="both"/>
        <w:textAlignment w:val="top"/>
        <w:rPr>
          <w:rFonts w:cstheme="minorHAnsi"/>
          <w:i/>
          <w:iCs/>
          <w:color w:val="000000" w:themeColor="text1"/>
          <w:sz w:val="20"/>
          <w:szCs w:val="20"/>
        </w:rPr>
      </w:pPr>
    </w:p>
    <w:p w14:paraId="782AC7CC" w14:textId="71E0AFAA" w:rsidR="008B55BF" w:rsidRPr="00BF3E07" w:rsidRDefault="00C556A1" w:rsidP="00E872F5">
      <w:pPr>
        <w:shd w:val="clear" w:color="auto" w:fill="FFFFFF" w:themeFill="background1"/>
        <w:jc w:val="both"/>
        <w:textAlignment w:val="top"/>
        <w:rPr>
          <w:rFonts w:cstheme="minorHAnsi"/>
          <w:b/>
          <w:bCs/>
          <w:i/>
          <w:iCs/>
          <w:color w:val="000000" w:themeColor="text1"/>
          <w:sz w:val="20"/>
          <w:szCs w:val="20"/>
        </w:rPr>
      </w:pPr>
      <w:r w:rsidRPr="00BF3E07">
        <w:rPr>
          <w:rFonts w:cstheme="minorHAnsi"/>
          <w:b/>
          <w:bCs/>
          <w:i/>
          <w:iCs/>
          <w:color w:val="000000" w:themeColor="text1"/>
          <w:sz w:val="20"/>
          <w:szCs w:val="20"/>
        </w:rPr>
        <w:lastRenderedPageBreak/>
        <w:t>En tus vacaciones de verano viajarás:</w:t>
      </w:r>
    </w:p>
    <w:p w14:paraId="53C00FBB" w14:textId="459377C9" w:rsidR="00C556A1" w:rsidRPr="00BF3E07" w:rsidRDefault="00C556A1" w:rsidP="00E872F5">
      <w:pPr>
        <w:shd w:val="clear" w:color="auto" w:fill="FFFFFF" w:themeFill="background1"/>
        <w:jc w:val="both"/>
        <w:textAlignment w:val="top"/>
        <w:rPr>
          <w:rFonts w:cstheme="minorHAnsi"/>
          <w:i/>
          <w:iCs/>
          <w:color w:val="000000" w:themeColor="text1"/>
          <w:sz w:val="20"/>
          <w:szCs w:val="20"/>
        </w:rPr>
      </w:pPr>
      <w:r w:rsidRPr="00BF3E07">
        <w:rPr>
          <w:rFonts w:cstheme="minorHAnsi"/>
          <w:i/>
          <w:iCs/>
          <w:color w:val="000000" w:themeColor="text1"/>
          <w:sz w:val="20"/>
          <w:szCs w:val="20"/>
        </w:rPr>
        <w:t>En pareja:  54,3%</w:t>
      </w:r>
    </w:p>
    <w:p w14:paraId="456724CC" w14:textId="5DB06C46" w:rsidR="00C556A1" w:rsidRPr="00BF3E07" w:rsidRDefault="00C556A1" w:rsidP="00E872F5">
      <w:pPr>
        <w:shd w:val="clear" w:color="auto" w:fill="FFFFFF" w:themeFill="background1"/>
        <w:jc w:val="both"/>
        <w:textAlignment w:val="top"/>
        <w:rPr>
          <w:rFonts w:cstheme="minorHAnsi"/>
          <w:i/>
          <w:iCs/>
          <w:color w:val="000000" w:themeColor="text1"/>
          <w:sz w:val="20"/>
          <w:szCs w:val="20"/>
        </w:rPr>
      </w:pPr>
      <w:r w:rsidRPr="00BF3E07">
        <w:rPr>
          <w:rFonts w:cstheme="minorHAnsi"/>
          <w:i/>
          <w:iCs/>
          <w:color w:val="000000" w:themeColor="text1"/>
          <w:sz w:val="20"/>
          <w:szCs w:val="20"/>
        </w:rPr>
        <w:t>Solo/a: 5,9%</w:t>
      </w:r>
    </w:p>
    <w:p w14:paraId="5436A5DA" w14:textId="69881BA2" w:rsidR="00C556A1" w:rsidRPr="00BF3E07" w:rsidRDefault="00C556A1" w:rsidP="00E872F5">
      <w:pPr>
        <w:shd w:val="clear" w:color="auto" w:fill="FFFFFF" w:themeFill="background1"/>
        <w:jc w:val="both"/>
        <w:textAlignment w:val="top"/>
        <w:rPr>
          <w:rFonts w:cstheme="minorHAnsi"/>
          <w:i/>
          <w:iCs/>
          <w:color w:val="000000" w:themeColor="text1"/>
          <w:sz w:val="20"/>
          <w:szCs w:val="20"/>
        </w:rPr>
      </w:pPr>
      <w:r w:rsidRPr="00BF3E07">
        <w:rPr>
          <w:rFonts w:cstheme="minorHAnsi"/>
          <w:i/>
          <w:iCs/>
          <w:color w:val="000000" w:themeColor="text1"/>
          <w:sz w:val="20"/>
          <w:szCs w:val="20"/>
        </w:rPr>
        <w:t>Con amigos: 18,4%</w:t>
      </w:r>
    </w:p>
    <w:p w14:paraId="25990379" w14:textId="5A9F0120" w:rsidR="00C556A1" w:rsidRPr="00BF3E07" w:rsidRDefault="00C556A1" w:rsidP="00E872F5">
      <w:pPr>
        <w:shd w:val="clear" w:color="auto" w:fill="FFFFFF" w:themeFill="background1"/>
        <w:jc w:val="both"/>
        <w:textAlignment w:val="top"/>
        <w:rPr>
          <w:rFonts w:cstheme="minorHAnsi"/>
          <w:i/>
          <w:iCs/>
          <w:color w:val="000000" w:themeColor="text1"/>
          <w:sz w:val="20"/>
          <w:szCs w:val="20"/>
        </w:rPr>
      </w:pPr>
      <w:r w:rsidRPr="00BF3E07">
        <w:rPr>
          <w:rFonts w:cstheme="minorHAnsi"/>
          <w:i/>
          <w:iCs/>
          <w:color w:val="000000" w:themeColor="text1"/>
          <w:sz w:val="20"/>
          <w:szCs w:val="20"/>
        </w:rPr>
        <w:t>Con familia: 21,4%</w:t>
      </w:r>
    </w:p>
    <w:p w14:paraId="20FB2023" w14:textId="1B40A0D1" w:rsidR="00C556A1" w:rsidRPr="00BF3E07" w:rsidRDefault="00C556A1" w:rsidP="00E872F5">
      <w:pPr>
        <w:shd w:val="clear" w:color="auto" w:fill="FFFFFF" w:themeFill="background1"/>
        <w:jc w:val="both"/>
        <w:textAlignment w:val="top"/>
        <w:rPr>
          <w:rFonts w:cstheme="minorHAnsi"/>
          <w:b/>
          <w:bCs/>
          <w:i/>
          <w:iCs/>
          <w:color w:val="000000" w:themeColor="text1"/>
          <w:sz w:val="20"/>
          <w:szCs w:val="20"/>
        </w:rPr>
      </w:pPr>
      <w:r w:rsidRPr="00BF3E07">
        <w:rPr>
          <w:rFonts w:cstheme="minorHAnsi"/>
          <w:b/>
          <w:bCs/>
          <w:i/>
          <w:iCs/>
          <w:color w:val="000000" w:themeColor="text1"/>
          <w:sz w:val="20"/>
          <w:szCs w:val="20"/>
        </w:rPr>
        <w:t>¿Cuál es tu presupuesto para tus vacaciones de verano por persona?</w:t>
      </w:r>
    </w:p>
    <w:p w14:paraId="19662BB3" w14:textId="08B38689" w:rsidR="00C556A1" w:rsidRPr="00BF3E07" w:rsidRDefault="00C556A1" w:rsidP="00E872F5">
      <w:pPr>
        <w:shd w:val="clear" w:color="auto" w:fill="FFFFFF" w:themeFill="background1"/>
        <w:jc w:val="both"/>
        <w:textAlignment w:val="top"/>
        <w:rPr>
          <w:rFonts w:cstheme="minorHAnsi"/>
          <w:i/>
          <w:iCs/>
          <w:color w:val="000000" w:themeColor="text1"/>
          <w:sz w:val="20"/>
          <w:szCs w:val="20"/>
        </w:rPr>
      </w:pPr>
      <w:r w:rsidRPr="00BF3E07">
        <w:rPr>
          <w:rFonts w:cstheme="minorHAnsi"/>
          <w:i/>
          <w:iCs/>
          <w:color w:val="000000" w:themeColor="text1"/>
          <w:sz w:val="20"/>
          <w:szCs w:val="20"/>
        </w:rPr>
        <w:t>100-300€: 38,3%</w:t>
      </w:r>
    </w:p>
    <w:p w14:paraId="6A3CDB62" w14:textId="5BFEDE93" w:rsidR="00C556A1" w:rsidRPr="00BF3E07" w:rsidRDefault="00C556A1" w:rsidP="00E872F5">
      <w:pPr>
        <w:shd w:val="clear" w:color="auto" w:fill="FFFFFF" w:themeFill="background1"/>
        <w:jc w:val="both"/>
        <w:textAlignment w:val="top"/>
        <w:rPr>
          <w:rFonts w:cstheme="minorHAnsi"/>
          <w:i/>
          <w:iCs/>
          <w:color w:val="000000" w:themeColor="text1"/>
          <w:sz w:val="20"/>
          <w:szCs w:val="20"/>
        </w:rPr>
      </w:pPr>
      <w:r w:rsidRPr="00BF3E07">
        <w:rPr>
          <w:rFonts w:cstheme="minorHAnsi"/>
          <w:i/>
          <w:iCs/>
          <w:color w:val="000000" w:themeColor="text1"/>
          <w:sz w:val="20"/>
          <w:szCs w:val="20"/>
        </w:rPr>
        <w:t>300-600€: 37%</w:t>
      </w:r>
    </w:p>
    <w:p w14:paraId="5BAD9C72" w14:textId="178262C4" w:rsidR="00C556A1" w:rsidRPr="00BF3E07" w:rsidRDefault="00C556A1" w:rsidP="00E872F5">
      <w:pPr>
        <w:shd w:val="clear" w:color="auto" w:fill="FFFFFF" w:themeFill="background1"/>
        <w:jc w:val="both"/>
        <w:textAlignment w:val="top"/>
        <w:rPr>
          <w:rFonts w:cstheme="minorHAnsi"/>
          <w:color w:val="000000" w:themeColor="text1"/>
          <w:sz w:val="20"/>
          <w:szCs w:val="20"/>
        </w:rPr>
      </w:pPr>
      <w:r w:rsidRPr="00BF3E07">
        <w:rPr>
          <w:rFonts w:cstheme="minorHAnsi"/>
          <w:i/>
          <w:iCs/>
          <w:color w:val="000000" w:themeColor="text1"/>
          <w:sz w:val="20"/>
          <w:szCs w:val="20"/>
        </w:rPr>
        <w:t>Más de 600€: 24,7%</w:t>
      </w:r>
    </w:p>
    <w:p w14:paraId="6B7416D0" w14:textId="77777777" w:rsidR="00E872F5" w:rsidRDefault="00E872F5" w:rsidP="00E872F5">
      <w:pPr>
        <w:shd w:val="clear" w:color="auto" w:fill="FFFFFF" w:themeFill="background1"/>
        <w:jc w:val="both"/>
        <w:textAlignment w:val="top"/>
        <w:rPr>
          <w:rFonts w:cstheme="minorHAnsi"/>
          <w:color w:val="000000" w:themeColor="text1"/>
        </w:rPr>
      </w:pPr>
    </w:p>
    <w:p w14:paraId="453BBA44" w14:textId="15A3EFA8" w:rsidR="00E872F5" w:rsidRDefault="00E872F5" w:rsidP="00E872F5">
      <w:pPr>
        <w:shd w:val="clear" w:color="auto" w:fill="FFFFFF" w:themeFill="background1"/>
        <w:jc w:val="both"/>
        <w:textAlignment w:val="top"/>
        <w:rPr>
          <w:rFonts w:cstheme="minorHAnsi"/>
          <w:color w:val="000000" w:themeColor="text1"/>
        </w:rPr>
      </w:pPr>
    </w:p>
    <w:p w14:paraId="79FB5852" w14:textId="77777777" w:rsidR="00DC1A79" w:rsidRDefault="00DC1A79" w:rsidP="00540FCF">
      <w:pPr>
        <w:shd w:val="clear" w:color="auto" w:fill="FFFFFF" w:themeFill="background1"/>
        <w:jc w:val="both"/>
        <w:textAlignment w:val="top"/>
        <w:rPr>
          <w:rFonts w:cstheme="minorHAnsi"/>
          <w:color w:val="000000" w:themeColor="text1"/>
        </w:rPr>
      </w:pPr>
    </w:p>
    <w:p w14:paraId="01BC8794" w14:textId="77777777" w:rsidR="00DC1A79" w:rsidRPr="00DE4219" w:rsidRDefault="00DC1A79" w:rsidP="00540FCF">
      <w:pPr>
        <w:shd w:val="clear" w:color="auto" w:fill="FFFFFF" w:themeFill="background1"/>
        <w:jc w:val="both"/>
        <w:textAlignment w:val="top"/>
        <w:rPr>
          <w:rFonts w:cstheme="minorHAnsi"/>
          <w:color w:val="000000" w:themeColor="text1"/>
        </w:rPr>
      </w:pPr>
    </w:p>
    <w:p w14:paraId="0D8FDB11" w14:textId="77777777" w:rsidR="00750C0C" w:rsidRPr="00FD7160" w:rsidRDefault="00750C0C" w:rsidP="00750C0C">
      <w:pPr>
        <w:pStyle w:val="paragraph"/>
        <w:spacing w:before="0" w:beforeAutospacing="0" w:after="0" w:afterAutospacing="0"/>
        <w:jc w:val="both"/>
        <w:textAlignment w:val="baseline"/>
        <w:rPr>
          <w:rFonts w:ascii="Segoe UI" w:hAnsi="Segoe UI" w:cs="Segoe UI"/>
          <w:sz w:val="22"/>
          <w:szCs w:val="22"/>
        </w:rPr>
      </w:pPr>
      <w:r w:rsidRPr="00FD7160">
        <w:rPr>
          <w:rStyle w:val="eop"/>
          <w:rFonts w:ascii="Calibri" w:hAnsi="Calibri" w:cs="Calibri"/>
          <w:color w:val="262626"/>
          <w:sz w:val="22"/>
          <w:szCs w:val="22"/>
        </w:rPr>
        <w:t> </w:t>
      </w:r>
    </w:p>
    <w:p w14:paraId="122D4334" w14:textId="159A04EE" w:rsidR="00AE2A9C" w:rsidRDefault="00AE2A9C" w:rsidP="00540FCF">
      <w:pPr>
        <w:shd w:val="clear" w:color="auto" w:fill="FFFFFF" w:themeFill="background1"/>
        <w:jc w:val="both"/>
        <w:textAlignment w:val="top"/>
        <w:rPr>
          <w:rStyle w:val="Hipervnculo"/>
          <w:color w:val="auto"/>
          <w:sz w:val="20"/>
          <w:szCs w:val="20"/>
          <w:u w:val="none"/>
        </w:rPr>
      </w:pPr>
      <w:r>
        <w:rPr>
          <w:rStyle w:val="Hipervnculo"/>
          <w:rFonts w:ascii="Segoe UI Emoji" w:hAnsi="Segoe UI Emoji" w:cs="Segoe UI Emoji"/>
          <w:color w:val="auto"/>
          <w:sz w:val="20"/>
          <w:szCs w:val="20"/>
          <w:u w:val="none"/>
        </w:rPr>
        <w:tab/>
      </w:r>
    </w:p>
    <w:p w14:paraId="7735D37D" w14:textId="77777777" w:rsidR="00671D90" w:rsidRPr="00671D90" w:rsidRDefault="00671D90" w:rsidP="00540FCF">
      <w:pPr>
        <w:pStyle w:val="Sinespaciado"/>
        <w:jc w:val="both"/>
        <w:rPr>
          <w:i/>
          <w:iCs/>
          <w:color w:val="000000" w:themeColor="text1"/>
          <w:sz w:val="18"/>
          <w:szCs w:val="18"/>
        </w:rPr>
      </w:pPr>
    </w:p>
    <w:p w14:paraId="6030DE10" w14:textId="77777777" w:rsidR="003F5752" w:rsidRPr="00750AA6" w:rsidRDefault="003F5752" w:rsidP="00540FCF">
      <w:pPr>
        <w:jc w:val="both"/>
        <w:rPr>
          <w:rFonts w:cstheme="minorHAnsi"/>
          <w:i/>
          <w:color w:val="262626" w:themeColor="text1" w:themeTint="D9"/>
          <w:sz w:val="16"/>
          <w:szCs w:val="16"/>
        </w:rPr>
      </w:pPr>
      <w:r w:rsidRPr="00750AA6">
        <w:rPr>
          <w:rFonts w:cstheme="minorHAnsi"/>
          <w:b/>
          <w:color w:val="262626" w:themeColor="text1" w:themeTint="D9"/>
          <w:sz w:val="16"/>
          <w:szCs w:val="16"/>
        </w:rPr>
        <w:t xml:space="preserve">Sobre </w:t>
      </w:r>
      <w:proofErr w:type="spellStart"/>
      <w:r w:rsidRPr="00750AA6">
        <w:rPr>
          <w:rFonts w:cstheme="minorHAnsi"/>
          <w:b/>
          <w:color w:val="262626" w:themeColor="text1" w:themeTint="D9"/>
          <w:sz w:val="16"/>
          <w:szCs w:val="16"/>
        </w:rPr>
        <w:t>Holidayguru</w:t>
      </w:r>
      <w:proofErr w:type="spellEnd"/>
    </w:p>
    <w:p w14:paraId="5BE44B7D" w14:textId="28D4FCA5" w:rsidR="003F5752" w:rsidRDefault="003F5752" w:rsidP="00540FCF">
      <w:pPr>
        <w:jc w:val="both"/>
        <w:rPr>
          <w:rFonts w:ascii="Arial" w:hAnsi="Arial" w:cs="Arial"/>
          <w:color w:val="262626" w:themeColor="text1" w:themeTint="D9"/>
          <w:sz w:val="18"/>
          <w:szCs w:val="18"/>
        </w:rPr>
      </w:pPr>
      <w:r w:rsidRPr="00750AA6">
        <w:rPr>
          <w:rFonts w:cstheme="minorHAnsi"/>
          <w:color w:val="545454"/>
          <w:sz w:val="16"/>
          <w:szCs w:val="16"/>
        </w:rPr>
        <w:t>Desde marzo de 2014 </w:t>
      </w:r>
      <w:hyperlink r:id="rId13" w:history="1">
        <w:hyperlink r:id="rId14" w:history="1">
          <w:r w:rsidRPr="00750AA6">
            <w:rPr>
              <w:rStyle w:val="Hipervnculo"/>
              <w:rFonts w:cstheme="minorHAnsi"/>
              <w:sz w:val="16"/>
              <w:szCs w:val="16"/>
            </w:rPr>
            <w:t>Holidayguru</w:t>
          </w:r>
        </w:hyperlink>
      </w:hyperlink>
      <w:r w:rsidRPr="00750AA6">
        <w:rPr>
          <w:rFonts w:cstheme="minorHAnsi"/>
          <w:color w:val="545454"/>
          <w:sz w:val="16"/>
          <w:szCs w:val="16"/>
        </w:rPr>
        <w:t xml:space="preserve"> busca manualmente cada día las mejores ofertas de viaje en Internet para el mercado español. </w:t>
      </w:r>
      <w:r>
        <w:rPr>
          <w:rFonts w:cstheme="minorHAnsi"/>
          <w:color w:val="545454"/>
          <w:sz w:val="16"/>
          <w:szCs w:val="16"/>
        </w:rPr>
        <w:t>Desde ent</w:t>
      </w:r>
      <w:r w:rsidR="008F1112">
        <w:rPr>
          <w:rFonts w:cstheme="minorHAnsi"/>
          <w:color w:val="545454"/>
          <w:sz w:val="16"/>
          <w:szCs w:val="16"/>
        </w:rPr>
        <w:t>o</w:t>
      </w:r>
      <w:r>
        <w:rPr>
          <w:rFonts w:cstheme="minorHAnsi"/>
          <w:color w:val="545454"/>
          <w:sz w:val="16"/>
          <w:szCs w:val="16"/>
        </w:rPr>
        <w:t>nces</w:t>
      </w:r>
      <w:r w:rsidRPr="00750AA6">
        <w:rPr>
          <w:rFonts w:cstheme="minorHAnsi"/>
          <w:color w:val="545454"/>
          <w:sz w:val="16"/>
          <w:szCs w:val="16"/>
        </w:rPr>
        <w:t xml:space="preserve">, </w:t>
      </w:r>
      <w:proofErr w:type="spellStart"/>
      <w:r w:rsidRPr="00750AA6">
        <w:rPr>
          <w:rFonts w:cstheme="minorHAnsi"/>
          <w:color w:val="545454"/>
          <w:sz w:val="16"/>
          <w:szCs w:val="16"/>
        </w:rPr>
        <w:t>Holidayguru</w:t>
      </w:r>
      <w:proofErr w:type="spellEnd"/>
      <w:r w:rsidRPr="00750AA6">
        <w:rPr>
          <w:rFonts w:cstheme="minorHAnsi"/>
          <w:color w:val="545454"/>
          <w:sz w:val="16"/>
          <w:szCs w:val="16"/>
        </w:rPr>
        <w:t xml:space="preserve"> se ha convertido en un respetable influyente en la industria turística de nuestro país, con más de 15 millones de páginas vistas al año. Nuestro origen se debe al éxito de la web alemana </w:t>
      </w:r>
      <w:proofErr w:type="spellStart"/>
      <w:r w:rsidRPr="00750AA6">
        <w:rPr>
          <w:rFonts w:cstheme="minorHAnsi"/>
          <w:color w:val="545454"/>
          <w:sz w:val="16"/>
          <w:szCs w:val="16"/>
        </w:rPr>
        <w:t>Urlaubsguru</w:t>
      </w:r>
      <w:proofErr w:type="spellEnd"/>
      <w:r w:rsidRPr="00750AA6">
        <w:rPr>
          <w:rFonts w:cstheme="minorHAnsi"/>
          <w:color w:val="545454"/>
          <w:sz w:val="16"/>
          <w:szCs w:val="16"/>
        </w:rPr>
        <w:t xml:space="preserve">, lanzada en agosto de 2013 y que se ha convertido en una de las páginas de viajes más prestigiosas del país. Contamos con presencia en hasta 5 países, estando nuestra base en Mallorca y nuestras oficinas centrales en </w:t>
      </w:r>
      <w:proofErr w:type="spellStart"/>
      <w:r w:rsidRPr="00750AA6">
        <w:rPr>
          <w:rFonts w:cstheme="minorHAnsi"/>
          <w:color w:val="545454"/>
          <w:sz w:val="16"/>
          <w:szCs w:val="16"/>
        </w:rPr>
        <w:t>Hozwickede</w:t>
      </w:r>
      <w:proofErr w:type="spellEnd"/>
      <w:r w:rsidRPr="00750AA6">
        <w:rPr>
          <w:rFonts w:cstheme="minorHAnsi"/>
          <w:color w:val="545454"/>
          <w:sz w:val="16"/>
          <w:szCs w:val="16"/>
        </w:rPr>
        <w:t xml:space="preserve"> (Alemania).</w:t>
      </w:r>
      <w:r w:rsidRPr="00750AA6">
        <w:rPr>
          <w:rFonts w:ascii="Arial" w:hAnsi="Arial" w:cs="Arial"/>
          <w:color w:val="262626" w:themeColor="text1" w:themeTint="D9"/>
          <w:sz w:val="18"/>
          <w:szCs w:val="18"/>
        </w:rPr>
        <w:tab/>
      </w:r>
    </w:p>
    <w:p w14:paraId="0DED07A8" w14:textId="594B76F8" w:rsidR="00EB7292" w:rsidRDefault="00EB7292" w:rsidP="00540FCF">
      <w:pPr>
        <w:jc w:val="both"/>
        <w:rPr>
          <w:rFonts w:ascii="Arial" w:hAnsi="Arial" w:cs="Arial"/>
          <w:color w:val="262626" w:themeColor="text1" w:themeTint="D9"/>
          <w:sz w:val="18"/>
          <w:szCs w:val="18"/>
        </w:rPr>
      </w:pPr>
    </w:p>
    <w:p w14:paraId="3F1FF81D" w14:textId="663C1055" w:rsidR="00EB7292" w:rsidRPr="00A860AD" w:rsidRDefault="00EB7292" w:rsidP="00540FCF">
      <w:pPr>
        <w:jc w:val="both"/>
        <w:rPr>
          <w:rFonts w:cstheme="minorHAnsi"/>
          <w:color w:val="262626" w:themeColor="text1" w:themeTint="D9"/>
          <w:sz w:val="20"/>
          <w:szCs w:val="20"/>
        </w:rPr>
      </w:pPr>
    </w:p>
    <w:sectPr w:rsidR="00EB7292" w:rsidRPr="00A860AD" w:rsidSect="00B02A73">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46DF" w14:textId="77777777" w:rsidR="00D700DA" w:rsidRDefault="00D700DA" w:rsidP="00D0157E">
      <w:pPr>
        <w:spacing w:after="0" w:line="240" w:lineRule="auto"/>
      </w:pPr>
      <w:r>
        <w:separator/>
      </w:r>
    </w:p>
  </w:endnote>
  <w:endnote w:type="continuationSeparator" w:id="0">
    <w:p w14:paraId="133D1863" w14:textId="77777777" w:rsidR="00D700DA" w:rsidRDefault="00D700DA" w:rsidP="00D0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97DB" w14:textId="49F5EAAC" w:rsidR="00806FC0" w:rsidRPr="00C57981" w:rsidRDefault="00806FC0">
    <w:pPr>
      <w:pStyle w:val="Piedepgina"/>
      <w:rPr>
        <w:b/>
        <w:bCs/>
      </w:rPr>
    </w:pPr>
    <w:r w:rsidRPr="00C57981">
      <w:rPr>
        <w:b/>
        <w:bCs/>
      </w:rPr>
      <w:t>Contacto:</w:t>
    </w:r>
    <w:r>
      <w:rPr>
        <w:b/>
        <w:bCs/>
      </w:rPr>
      <w:t xml:space="preserve">                                                                                                           Publica:</w:t>
    </w:r>
  </w:p>
  <w:p w14:paraId="60A378E4" w14:textId="46827AE9" w:rsidR="00806FC0" w:rsidRDefault="00806FC0" w:rsidP="00816E87">
    <w:pPr>
      <w:pStyle w:val="Piedepgina"/>
      <w:tabs>
        <w:tab w:val="clear" w:pos="4513"/>
        <w:tab w:val="clear" w:pos="9026"/>
        <w:tab w:val="left" w:pos="7703"/>
      </w:tabs>
    </w:pPr>
    <w:r>
      <w:tab/>
    </w:r>
  </w:p>
  <w:p w14:paraId="2BD5D6BB" w14:textId="77777777" w:rsidR="00005D3D" w:rsidRPr="00816E87" w:rsidRDefault="00806FC0" w:rsidP="00005D3D">
    <w:pPr>
      <w:pStyle w:val="Piedepgina"/>
      <w:tabs>
        <w:tab w:val="clear" w:pos="4513"/>
        <w:tab w:val="clear" w:pos="9026"/>
        <w:tab w:val="left" w:pos="7159"/>
      </w:tabs>
    </w:pPr>
    <w:r w:rsidRPr="00816E87">
      <w:t xml:space="preserve">Alberto Coves  </w:t>
    </w:r>
    <w:r>
      <w:t xml:space="preserve">                                                                                                 </w:t>
    </w:r>
    <w:proofErr w:type="spellStart"/>
    <w:r w:rsidR="00005D3D">
      <w:t>Holidayguru</w:t>
    </w:r>
    <w:proofErr w:type="spellEnd"/>
    <w:r w:rsidR="00005D3D">
      <w:t xml:space="preserve"> S.L</w:t>
    </w:r>
    <w:r w:rsidR="00005D3D">
      <w:tab/>
    </w:r>
  </w:p>
  <w:p w14:paraId="459B7E9A" w14:textId="20231D76" w:rsidR="00005D3D" w:rsidRPr="0081424D" w:rsidRDefault="00202EC1" w:rsidP="00005D3D">
    <w:pPr>
      <w:pStyle w:val="Piedepgina"/>
      <w:tabs>
        <w:tab w:val="clear" w:pos="4513"/>
        <w:tab w:val="clear" w:pos="9026"/>
        <w:tab w:val="left" w:pos="7159"/>
      </w:tabs>
    </w:pPr>
    <w:r>
      <w:t xml:space="preserve">Comunicación                                                                                                  </w:t>
    </w:r>
    <w:r w:rsidR="00005D3D">
      <w:t xml:space="preserve">Córdoba 5, 07181 </w:t>
    </w:r>
    <w:proofErr w:type="spellStart"/>
    <w:r w:rsidR="00005D3D">
      <w:t>Palmanova</w:t>
    </w:r>
    <w:proofErr w:type="spellEnd"/>
  </w:p>
  <w:p w14:paraId="7954BC66" w14:textId="77777777" w:rsidR="00005D3D" w:rsidRPr="00B92CA5" w:rsidRDefault="00D700DA" w:rsidP="00005D3D">
    <w:pPr>
      <w:pStyle w:val="Piedepgina"/>
    </w:pPr>
    <w:hyperlink r:id="rId1" w:history="1">
      <w:r w:rsidR="00005D3D" w:rsidRPr="0081424D">
        <w:rPr>
          <w:rStyle w:val="Hipervnculo"/>
        </w:rPr>
        <w:t>rrpp@holidayguru.es</w:t>
      </w:r>
    </w:hyperlink>
    <w:r w:rsidR="00005D3D" w:rsidRPr="00B92CA5">
      <w:t xml:space="preserve">  </w:t>
    </w:r>
    <w:r w:rsidR="00005D3D">
      <w:t xml:space="preserve">                                                                                    </w:t>
    </w:r>
    <w:r w:rsidR="00005D3D" w:rsidRPr="00B92CA5">
      <w:t>www.</w:t>
    </w:r>
    <w:r w:rsidR="00005D3D">
      <w:t>holidayguru.es</w:t>
    </w:r>
  </w:p>
  <w:p w14:paraId="52D40771" w14:textId="773FADB6" w:rsidR="00806FC0" w:rsidRPr="0081424D" w:rsidRDefault="00005D3D" w:rsidP="00005D3D">
    <w:pPr>
      <w:pStyle w:val="Piedepgina"/>
      <w:tabs>
        <w:tab w:val="clear" w:pos="4513"/>
        <w:tab w:val="clear" w:pos="9026"/>
        <w:tab w:val="left" w:pos="7159"/>
      </w:tabs>
    </w:pPr>
    <w:r>
      <w:t>+34 871 183 829</w:t>
    </w:r>
    <w:r w:rsidR="00806FC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03F5" w14:textId="0C78B89E" w:rsidR="00A17125" w:rsidRPr="0081424D" w:rsidRDefault="00A17125" w:rsidP="00A17125">
    <w:pPr>
      <w:pStyle w:val="Piedepgina"/>
      <w:tabs>
        <w:tab w:val="left" w:pos="6208"/>
      </w:tabs>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5888" w14:textId="77777777" w:rsidR="00D700DA" w:rsidRDefault="00D700DA" w:rsidP="00D0157E">
      <w:pPr>
        <w:spacing w:after="0" w:line="240" w:lineRule="auto"/>
      </w:pPr>
      <w:r>
        <w:separator/>
      </w:r>
    </w:p>
  </w:footnote>
  <w:footnote w:type="continuationSeparator" w:id="0">
    <w:p w14:paraId="2FDAFA62" w14:textId="77777777" w:rsidR="00D700DA" w:rsidRDefault="00D700DA" w:rsidP="00D01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617"/>
    <w:multiLevelType w:val="hybridMultilevel"/>
    <w:tmpl w:val="F7F046A8"/>
    <w:lvl w:ilvl="0" w:tplc="0C0A000F">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 w15:restartNumberingAfterBreak="0">
    <w:nsid w:val="078B0F3A"/>
    <w:multiLevelType w:val="hybridMultilevel"/>
    <w:tmpl w:val="A4386D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85964E3"/>
    <w:multiLevelType w:val="hybridMultilevel"/>
    <w:tmpl w:val="A5FE8408"/>
    <w:lvl w:ilvl="0" w:tplc="82C65886">
      <w:start w:val="15"/>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B945B24"/>
    <w:multiLevelType w:val="hybridMultilevel"/>
    <w:tmpl w:val="7C1A7152"/>
    <w:lvl w:ilvl="0" w:tplc="6BF29D7E">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CE71C2"/>
    <w:multiLevelType w:val="hybridMultilevel"/>
    <w:tmpl w:val="2F1A7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1B64A3"/>
    <w:multiLevelType w:val="hybridMultilevel"/>
    <w:tmpl w:val="D4D8103E"/>
    <w:lvl w:ilvl="0" w:tplc="DF0A33F0">
      <w:start w:val="7"/>
      <w:numFmt w:val="bullet"/>
      <w:lvlText w:val="-"/>
      <w:lvlJc w:val="left"/>
      <w:pPr>
        <w:ind w:left="410" w:hanging="360"/>
      </w:pPr>
      <w:rPr>
        <w:rFonts w:ascii="Calibri" w:eastAsiaTheme="minorHAnsi" w:hAnsi="Calibri" w:cstheme="minorBidi" w:hint="default"/>
        <w:sz w:val="20"/>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6" w15:restartNumberingAfterBreak="0">
    <w:nsid w:val="17110C1E"/>
    <w:multiLevelType w:val="multilevel"/>
    <w:tmpl w:val="151893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7126B"/>
    <w:multiLevelType w:val="multilevel"/>
    <w:tmpl w:val="7688CC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8A4A05"/>
    <w:multiLevelType w:val="multilevel"/>
    <w:tmpl w:val="A6489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F2E58"/>
    <w:multiLevelType w:val="multilevel"/>
    <w:tmpl w:val="2766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7A60BA"/>
    <w:multiLevelType w:val="hybridMultilevel"/>
    <w:tmpl w:val="563CCCBC"/>
    <w:lvl w:ilvl="0" w:tplc="CFF47BDE">
      <w:start w:val="1"/>
      <w:numFmt w:val="bullet"/>
      <w:lvlText w:val="-"/>
      <w:lvlJc w:val="left"/>
      <w:pPr>
        <w:ind w:left="770" w:hanging="360"/>
      </w:pPr>
      <w:rPr>
        <w:rFonts w:ascii="Arial" w:eastAsiaTheme="minorHAnsi" w:hAnsi="Arial" w:cs="Arial" w:hint="default"/>
        <w:i/>
        <w:color w:val="808080"/>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1" w15:restartNumberingAfterBreak="0">
    <w:nsid w:val="2D7B7385"/>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5A53A45"/>
    <w:multiLevelType w:val="hybridMultilevel"/>
    <w:tmpl w:val="75DE6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5769DE"/>
    <w:multiLevelType w:val="multilevel"/>
    <w:tmpl w:val="8EC494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425774"/>
    <w:multiLevelType w:val="multilevel"/>
    <w:tmpl w:val="7A489A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D54269"/>
    <w:multiLevelType w:val="hybridMultilevel"/>
    <w:tmpl w:val="F66061CA"/>
    <w:lvl w:ilvl="0" w:tplc="4D4CF4C6">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54754520"/>
    <w:multiLevelType w:val="multilevel"/>
    <w:tmpl w:val="2EEC8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DA44A8"/>
    <w:multiLevelType w:val="hybridMultilevel"/>
    <w:tmpl w:val="A2A667E6"/>
    <w:lvl w:ilvl="0" w:tplc="169CCB10">
      <w:start w:val="7"/>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673D5FF2"/>
    <w:multiLevelType w:val="hybridMultilevel"/>
    <w:tmpl w:val="C646E5CC"/>
    <w:lvl w:ilvl="0" w:tplc="D4BCE362">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6AE22BCD"/>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3D16C06"/>
    <w:multiLevelType w:val="hybridMultilevel"/>
    <w:tmpl w:val="A4386D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75D24F45"/>
    <w:multiLevelType w:val="hybridMultilevel"/>
    <w:tmpl w:val="36D28792"/>
    <w:lvl w:ilvl="0" w:tplc="6DF6EDD8">
      <w:start w:val="14"/>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5"/>
  </w:num>
  <w:num w:numId="2">
    <w:abstractNumId w:val="2"/>
  </w:num>
  <w:num w:numId="3">
    <w:abstractNumId w:val="21"/>
  </w:num>
  <w:num w:numId="4">
    <w:abstractNumId w:val="0"/>
  </w:num>
  <w:num w:numId="5">
    <w:abstractNumId w:val="19"/>
  </w:num>
  <w:num w:numId="6">
    <w:abstractNumId w:val="11"/>
  </w:num>
  <w:num w:numId="7">
    <w:abstractNumId w:val="3"/>
  </w:num>
  <w:num w:numId="8">
    <w:abstractNumId w:val="5"/>
  </w:num>
  <w:num w:numId="9">
    <w:abstractNumId w:val="18"/>
  </w:num>
  <w:num w:numId="10">
    <w:abstractNumId w:val="17"/>
  </w:num>
  <w:num w:numId="11">
    <w:abstractNumId w:val="1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9"/>
  </w:num>
  <w:num w:numId="16">
    <w:abstractNumId w:val="16"/>
  </w:num>
  <w:num w:numId="17">
    <w:abstractNumId w:val="7"/>
  </w:num>
  <w:num w:numId="18">
    <w:abstractNumId w:val="14"/>
  </w:num>
  <w:num w:numId="19">
    <w:abstractNumId w:val="6"/>
  </w:num>
  <w:num w:numId="20">
    <w:abstractNumId w:val="8"/>
  </w:num>
  <w:num w:numId="21">
    <w:abstractNumId w:val="13"/>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AF"/>
    <w:rsid w:val="000001D4"/>
    <w:rsid w:val="000012EB"/>
    <w:rsid w:val="0000163D"/>
    <w:rsid w:val="00005D3D"/>
    <w:rsid w:val="0001019D"/>
    <w:rsid w:val="000106CA"/>
    <w:rsid w:val="0001343E"/>
    <w:rsid w:val="0001522D"/>
    <w:rsid w:val="00020B3C"/>
    <w:rsid w:val="000214A9"/>
    <w:rsid w:val="0002227E"/>
    <w:rsid w:val="00023D66"/>
    <w:rsid w:val="000253B5"/>
    <w:rsid w:val="00026E65"/>
    <w:rsid w:val="00027277"/>
    <w:rsid w:val="00032536"/>
    <w:rsid w:val="000355AB"/>
    <w:rsid w:val="00035C65"/>
    <w:rsid w:val="0003776E"/>
    <w:rsid w:val="0004344D"/>
    <w:rsid w:val="00051C26"/>
    <w:rsid w:val="00053613"/>
    <w:rsid w:val="00053A51"/>
    <w:rsid w:val="00055368"/>
    <w:rsid w:val="00057F31"/>
    <w:rsid w:val="00063AD7"/>
    <w:rsid w:val="000672BA"/>
    <w:rsid w:val="00070A3C"/>
    <w:rsid w:val="00076400"/>
    <w:rsid w:val="000805E1"/>
    <w:rsid w:val="00080C30"/>
    <w:rsid w:val="00085BBC"/>
    <w:rsid w:val="000902AF"/>
    <w:rsid w:val="00090E72"/>
    <w:rsid w:val="0009520A"/>
    <w:rsid w:val="000A0530"/>
    <w:rsid w:val="000A1117"/>
    <w:rsid w:val="000A489F"/>
    <w:rsid w:val="000B0B8E"/>
    <w:rsid w:val="000B35A8"/>
    <w:rsid w:val="000B3A70"/>
    <w:rsid w:val="000B70DB"/>
    <w:rsid w:val="000B7A2D"/>
    <w:rsid w:val="000B7F78"/>
    <w:rsid w:val="000C0476"/>
    <w:rsid w:val="000D0B81"/>
    <w:rsid w:val="000D1933"/>
    <w:rsid w:val="000D1EF4"/>
    <w:rsid w:val="000D328C"/>
    <w:rsid w:val="000E2D8C"/>
    <w:rsid w:val="000E4262"/>
    <w:rsid w:val="000E44EB"/>
    <w:rsid w:val="000E4F43"/>
    <w:rsid w:val="000E713C"/>
    <w:rsid w:val="000F2EA1"/>
    <w:rsid w:val="000F58E2"/>
    <w:rsid w:val="000F6079"/>
    <w:rsid w:val="00103002"/>
    <w:rsid w:val="001070D7"/>
    <w:rsid w:val="001076F1"/>
    <w:rsid w:val="001163D1"/>
    <w:rsid w:val="00116A34"/>
    <w:rsid w:val="001172B6"/>
    <w:rsid w:val="00122E0E"/>
    <w:rsid w:val="001272E6"/>
    <w:rsid w:val="001316C8"/>
    <w:rsid w:val="00132910"/>
    <w:rsid w:val="0013317E"/>
    <w:rsid w:val="00134733"/>
    <w:rsid w:val="001365E3"/>
    <w:rsid w:val="00136B72"/>
    <w:rsid w:val="001401AE"/>
    <w:rsid w:val="001403DD"/>
    <w:rsid w:val="00141C45"/>
    <w:rsid w:val="001459E9"/>
    <w:rsid w:val="00145DC5"/>
    <w:rsid w:val="00146D40"/>
    <w:rsid w:val="001502D3"/>
    <w:rsid w:val="001571B3"/>
    <w:rsid w:val="001652DD"/>
    <w:rsid w:val="00175686"/>
    <w:rsid w:val="001810F5"/>
    <w:rsid w:val="0018114E"/>
    <w:rsid w:val="0018187F"/>
    <w:rsid w:val="00181ED1"/>
    <w:rsid w:val="001825B2"/>
    <w:rsid w:val="001842CD"/>
    <w:rsid w:val="00184864"/>
    <w:rsid w:val="00185276"/>
    <w:rsid w:val="00190F06"/>
    <w:rsid w:val="00194F25"/>
    <w:rsid w:val="001A0702"/>
    <w:rsid w:val="001A186B"/>
    <w:rsid w:val="001A37EA"/>
    <w:rsid w:val="001B68D3"/>
    <w:rsid w:val="001D13A2"/>
    <w:rsid w:val="001D172F"/>
    <w:rsid w:val="001D6DF5"/>
    <w:rsid w:val="001E11EC"/>
    <w:rsid w:val="001E738B"/>
    <w:rsid w:val="001F3B85"/>
    <w:rsid w:val="00202EC1"/>
    <w:rsid w:val="0021597B"/>
    <w:rsid w:val="00230394"/>
    <w:rsid w:val="002303B5"/>
    <w:rsid w:val="002314D5"/>
    <w:rsid w:val="0023371A"/>
    <w:rsid w:val="002355AA"/>
    <w:rsid w:val="00245C2C"/>
    <w:rsid w:val="002469F3"/>
    <w:rsid w:val="002505AE"/>
    <w:rsid w:val="00253428"/>
    <w:rsid w:val="00264B7D"/>
    <w:rsid w:val="00265E9C"/>
    <w:rsid w:val="00266B15"/>
    <w:rsid w:val="002670E1"/>
    <w:rsid w:val="002702E1"/>
    <w:rsid w:val="00273030"/>
    <w:rsid w:val="002752F9"/>
    <w:rsid w:val="002823D0"/>
    <w:rsid w:val="00282D8A"/>
    <w:rsid w:val="002927F7"/>
    <w:rsid w:val="00292C2A"/>
    <w:rsid w:val="00296A14"/>
    <w:rsid w:val="0029702B"/>
    <w:rsid w:val="00297809"/>
    <w:rsid w:val="00297C88"/>
    <w:rsid w:val="002A459B"/>
    <w:rsid w:val="002B2D4D"/>
    <w:rsid w:val="002B7BC5"/>
    <w:rsid w:val="002C103A"/>
    <w:rsid w:val="002D06E8"/>
    <w:rsid w:val="002D63EB"/>
    <w:rsid w:val="002F64CE"/>
    <w:rsid w:val="00300E3A"/>
    <w:rsid w:val="00301089"/>
    <w:rsid w:val="003013B3"/>
    <w:rsid w:val="0030421F"/>
    <w:rsid w:val="00306AB7"/>
    <w:rsid w:val="00306B6E"/>
    <w:rsid w:val="00307045"/>
    <w:rsid w:val="00311957"/>
    <w:rsid w:val="00311C60"/>
    <w:rsid w:val="0031301F"/>
    <w:rsid w:val="003162EE"/>
    <w:rsid w:val="00317ED8"/>
    <w:rsid w:val="00320E41"/>
    <w:rsid w:val="00322053"/>
    <w:rsid w:val="003258A7"/>
    <w:rsid w:val="00331615"/>
    <w:rsid w:val="00340EDF"/>
    <w:rsid w:val="00343211"/>
    <w:rsid w:val="00343705"/>
    <w:rsid w:val="00344446"/>
    <w:rsid w:val="003505C4"/>
    <w:rsid w:val="003508BE"/>
    <w:rsid w:val="00353B82"/>
    <w:rsid w:val="003615E1"/>
    <w:rsid w:val="00362B9F"/>
    <w:rsid w:val="00372D0E"/>
    <w:rsid w:val="0037481F"/>
    <w:rsid w:val="00382719"/>
    <w:rsid w:val="00385B3A"/>
    <w:rsid w:val="00386AE1"/>
    <w:rsid w:val="00387191"/>
    <w:rsid w:val="003922C6"/>
    <w:rsid w:val="00393E36"/>
    <w:rsid w:val="00394319"/>
    <w:rsid w:val="003977BD"/>
    <w:rsid w:val="003A4006"/>
    <w:rsid w:val="003A7C46"/>
    <w:rsid w:val="003A7E64"/>
    <w:rsid w:val="003B09AE"/>
    <w:rsid w:val="003B124B"/>
    <w:rsid w:val="003B179A"/>
    <w:rsid w:val="003B3D2E"/>
    <w:rsid w:val="003B558C"/>
    <w:rsid w:val="003B76E7"/>
    <w:rsid w:val="003B7888"/>
    <w:rsid w:val="003D3046"/>
    <w:rsid w:val="003E0887"/>
    <w:rsid w:val="003E39BF"/>
    <w:rsid w:val="003E4C1A"/>
    <w:rsid w:val="003F181B"/>
    <w:rsid w:val="003F227F"/>
    <w:rsid w:val="003F50D0"/>
    <w:rsid w:val="003F5752"/>
    <w:rsid w:val="004022A2"/>
    <w:rsid w:val="004045BC"/>
    <w:rsid w:val="00407C72"/>
    <w:rsid w:val="00410CFF"/>
    <w:rsid w:val="00417D51"/>
    <w:rsid w:val="004238BE"/>
    <w:rsid w:val="00423A8B"/>
    <w:rsid w:val="00425646"/>
    <w:rsid w:val="004265AB"/>
    <w:rsid w:val="00427601"/>
    <w:rsid w:val="00427A00"/>
    <w:rsid w:val="00427D5B"/>
    <w:rsid w:val="00434A2A"/>
    <w:rsid w:val="00435F0E"/>
    <w:rsid w:val="00437853"/>
    <w:rsid w:val="00437C49"/>
    <w:rsid w:val="00441F21"/>
    <w:rsid w:val="00447A28"/>
    <w:rsid w:val="004527E7"/>
    <w:rsid w:val="00461824"/>
    <w:rsid w:val="0046629A"/>
    <w:rsid w:val="00470766"/>
    <w:rsid w:val="00474EA1"/>
    <w:rsid w:val="00482304"/>
    <w:rsid w:val="00484665"/>
    <w:rsid w:val="004852A8"/>
    <w:rsid w:val="00491358"/>
    <w:rsid w:val="00492AAB"/>
    <w:rsid w:val="00495B82"/>
    <w:rsid w:val="00497BEC"/>
    <w:rsid w:val="004B5D93"/>
    <w:rsid w:val="004C01AA"/>
    <w:rsid w:val="004C2BE2"/>
    <w:rsid w:val="004C3F49"/>
    <w:rsid w:val="004D64EF"/>
    <w:rsid w:val="004E2ADD"/>
    <w:rsid w:val="004F1459"/>
    <w:rsid w:val="004F170C"/>
    <w:rsid w:val="004F33D0"/>
    <w:rsid w:val="004F354F"/>
    <w:rsid w:val="004F5FDB"/>
    <w:rsid w:val="0051072E"/>
    <w:rsid w:val="00515E95"/>
    <w:rsid w:val="00520553"/>
    <w:rsid w:val="0052633C"/>
    <w:rsid w:val="00531EC7"/>
    <w:rsid w:val="00532ADF"/>
    <w:rsid w:val="00533022"/>
    <w:rsid w:val="00533DCF"/>
    <w:rsid w:val="00533E6D"/>
    <w:rsid w:val="0053647F"/>
    <w:rsid w:val="005373DA"/>
    <w:rsid w:val="00540FCF"/>
    <w:rsid w:val="00546AD4"/>
    <w:rsid w:val="00555421"/>
    <w:rsid w:val="0055645A"/>
    <w:rsid w:val="00556BD1"/>
    <w:rsid w:val="00560141"/>
    <w:rsid w:val="005617B7"/>
    <w:rsid w:val="005619BD"/>
    <w:rsid w:val="00562A5C"/>
    <w:rsid w:val="005645AD"/>
    <w:rsid w:val="00570341"/>
    <w:rsid w:val="005743AF"/>
    <w:rsid w:val="00575D23"/>
    <w:rsid w:val="00581036"/>
    <w:rsid w:val="0058239C"/>
    <w:rsid w:val="00584C83"/>
    <w:rsid w:val="005912DB"/>
    <w:rsid w:val="005A20A5"/>
    <w:rsid w:val="005A3991"/>
    <w:rsid w:val="005A6A7B"/>
    <w:rsid w:val="005A729E"/>
    <w:rsid w:val="005B0CD7"/>
    <w:rsid w:val="005B1F18"/>
    <w:rsid w:val="005B55B0"/>
    <w:rsid w:val="005B754E"/>
    <w:rsid w:val="005C0D09"/>
    <w:rsid w:val="005C7890"/>
    <w:rsid w:val="005D04BD"/>
    <w:rsid w:val="005D632C"/>
    <w:rsid w:val="005E71B0"/>
    <w:rsid w:val="005E7E6D"/>
    <w:rsid w:val="0060112F"/>
    <w:rsid w:val="00602C35"/>
    <w:rsid w:val="00604FC5"/>
    <w:rsid w:val="00605B89"/>
    <w:rsid w:val="00607B3A"/>
    <w:rsid w:val="006142FA"/>
    <w:rsid w:val="00615DDF"/>
    <w:rsid w:val="006168B2"/>
    <w:rsid w:val="006171BA"/>
    <w:rsid w:val="00620C0D"/>
    <w:rsid w:val="00622264"/>
    <w:rsid w:val="006232CD"/>
    <w:rsid w:val="00623F22"/>
    <w:rsid w:val="00626747"/>
    <w:rsid w:val="00632A05"/>
    <w:rsid w:val="00633C62"/>
    <w:rsid w:val="00633CF6"/>
    <w:rsid w:val="006341F6"/>
    <w:rsid w:val="00635C72"/>
    <w:rsid w:val="00636AFF"/>
    <w:rsid w:val="00640A6C"/>
    <w:rsid w:val="006431E0"/>
    <w:rsid w:val="006568DC"/>
    <w:rsid w:val="006607FF"/>
    <w:rsid w:val="006630BE"/>
    <w:rsid w:val="006653C1"/>
    <w:rsid w:val="00666939"/>
    <w:rsid w:val="0067138D"/>
    <w:rsid w:val="00671D90"/>
    <w:rsid w:val="00673057"/>
    <w:rsid w:val="006735FF"/>
    <w:rsid w:val="00680483"/>
    <w:rsid w:val="0068168E"/>
    <w:rsid w:val="00682D01"/>
    <w:rsid w:val="00691A76"/>
    <w:rsid w:val="006A117A"/>
    <w:rsid w:val="006A6172"/>
    <w:rsid w:val="006A6D37"/>
    <w:rsid w:val="006B6845"/>
    <w:rsid w:val="006C0355"/>
    <w:rsid w:val="006C196D"/>
    <w:rsid w:val="006C47A7"/>
    <w:rsid w:val="006C574D"/>
    <w:rsid w:val="006C5EEF"/>
    <w:rsid w:val="006C7FF4"/>
    <w:rsid w:val="006D1E3C"/>
    <w:rsid w:val="006D3FDF"/>
    <w:rsid w:val="006D784E"/>
    <w:rsid w:val="006E3FD0"/>
    <w:rsid w:val="006E4744"/>
    <w:rsid w:val="006E5BDA"/>
    <w:rsid w:val="006E5D82"/>
    <w:rsid w:val="006F15B7"/>
    <w:rsid w:val="006F59F7"/>
    <w:rsid w:val="006F6EEF"/>
    <w:rsid w:val="00711FA9"/>
    <w:rsid w:val="0071429D"/>
    <w:rsid w:val="007159BE"/>
    <w:rsid w:val="00715BCD"/>
    <w:rsid w:val="0072091E"/>
    <w:rsid w:val="0072187C"/>
    <w:rsid w:val="0072405A"/>
    <w:rsid w:val="00725E12"/>
    <w:rsid w:val="00731279"/>
    <w:rsid w:val="00734C00"/>
    <w:rsid w:val="00735114"/>
    <w:rsid w:val="00750AA6"/>
    <w:rsid w:val="00750C0C"/>
    <w:rsid w:val="00750F4B"/>
    <w:rsid w:val="007533B7"/>
    <w:rsid w:val="00754972"/>
    <w:rsid w:val="0075690E"/>
    <w:rsid w:val="007656BD"/>
    <w:rsid w:val="00770E83"/>
    <w:rsid w:val="007821D1"/>
    <w:rsid w:val="00785B60"/>
    <w:rsid w:val="00786EFA"/>
    <w:rsid w:val="00790407"/>
    <w:rsid w:val="007926F2"/>
    <w:rsid w:val="007941FD"/>
    <w:rsid w:val="0079666A"/>
    <w:rsid w:val="00797E46"/>
    <w:rsid w:val="007A5463"/>
    <w:rsid w:val="007A6FB4"/>
    <w:rsid w:val="007A7D7E"/>
    <w:rsid w:val="007B44AB"/>
    <w:rsid w:val="007B7628"/>
    <w:rsid w:val="007C5754"/>
    <w:rsid w:val="007C5BD7"/>
    <w:rsid w:val="007C7FD3"/>
    <w:rsid w:val="007D2DB0"/>
    <w:rsid w:val="007D3200"/>
    <w:rsid w:val="007E1835"/>
    <w:rsid w:val="007E3AC9"/>
    <w:rsid w:val="007E51D7"/>
    <w:rsid w:val="007E5364"/>
    <w:rsid w:val="007E72CA"/>
    <w:rsid w:val="007F2390"/>
    <w:rsid w:val="007F4642"/>
    <w:rsid w:val="007F6C4B"/>
    <w:rsid w:val="008043F6"/>
    <w:rsid w:val="008046C6"/>
    <w:rsid w:val="00806FC0"/>
    <w:rsid w:val="008071FE"/>
    <w:rsid w:val="008120E6"/>
    <w:rsid w:val="0081424D"/>
    <w:rsid w:val="00816E87"/>
    <w:rsid w:val="008177BC"/>
    <w:rsid w:val="008178D1"/>
    <w:rsid w:val="00823D6D"/>
    <w:rsid w:val="00827AAD"/>
    <w:rsid w:val="00833ED6"/>
    <w:rsid w:val="008448CA"/>
    <w:rsid w:val="00845C88"/>
    <w:rsid w:val="00846347"/>
    <w:rsid w:val="0084651C"/>
    <w:rsid w:val="00846645"/>
    <w:rsid w:val="00846F23"/>
    <w:rsid w:val="008519A3"/>
    <w:rsid w:val="0085299C"/>
    <w:rsid w:val="00855EF5"/>
    <w:rsid w:val="008604CD"/>
    <w:rsid w:val="00862061"/>
    <w:rsid w:val="00863AC1"/>
    <w:rsid w:val="00864F61"/>
    <w:rsid w:val="008719A2"/>
    <w:rsid w:val="008774C4"/>
    <w:rsid w:val="00877704"/>
    <w:rsid w:val="00880DC8"/>
    <w:rsid w:val="00881F08"/>
    <w:rsid w:val="00891091"/>
    <w:rsid w:val="00891315"/>
    <w:rsid w:val="0089253D"/>
    <w:rsid w:val="008950B3"/>
    <w:rsid w:val="008979DD"/>
    <w:rsid w:val="008B0694"/>
    <w:rsid w:val="008B55BF"/>
    <w:rsid w:val="008B7C61"/>
    <w:rsid w:val="008C2F7D"/>
    <w:rsid w:val="008C3300"/>
    <w:rsid w:val="008C47E6"/>
    <w:rsid w:val="008D049A"/>
    <w:rsid w:val="008D3B33"/>
    <w:rsid w:val="008D4127"/>
    <w:rsid w:val="008E4338"/>
    <w:rsid w:val="008E7FC1"/>
    <w:rsid w:val="008F031A"/>
    <w:rsid w:val="008F1112"/>
    <w:rsid w:val="008F4FFB"/>
    <w:rsid w:val="008F650F"/>
    <w:rsid w:val="008F7497"/>
    <w:rsid w:val="00903482"/>
    <w:rsid w:val="00911995"/>
    <w:rsid w:val="00912C3D"/>
    <w:rsid w:val="009165A2"/>
    <w:rsid w:val="00927175"/>
    <w:rsid w:val="00933320"/>
    <w:rsid w:val="00941533"/>
    <w:rsid w:val="00944CDC"/>
    <w:rsid w:val="009451FA"/>
    <w:rsid w:val="00945285"/>
    <w:rsid w:val="00946F25"/>
    <w:rsid w:val="0094750D"/>
    <w:rsid w:val="0095317D"/>
    <w:rsid w:val="0095409E"/>
    <w:rsid w:val="00956A72"/>
    <w:rsid w:val="00957134"/>
    <w:rsid w:val="00957EA4"/>
    <w:rsid w:val="00964987"/>
    <w:rsid w:val="00973173"/>
    <w:rsid w:val="00976B74"/>
    <w:rsid w:val="00982330"/>
    <w:rsid w:val="00982E7D"/>
    <w:rsid w:val="00987516"/>
    <w:rsid w:val="009A1407"/>
    <w:rsid w:val="009A3399"/>
    <w:rsid w:val="009A7246"/>
    <w:rsid w:val="009A728A"/>
    <w:rsid w:val="009A7787"/>
    <w:rsid w:val="009B0ACF"/>
    <w:rsid w:val="009B22CC"/>
    <w:rsid w:val="009B277F"/>
    <w:rsid w:val="009B5E03"/>
    <w:rsid w:val="009B66D7"/>
    <w:rsid w:val="009C1536"/>
    <w:rsid w:val="009C2546"/>
    <w:rsid w:val="009C3BA8"/>
    <w:rsid w:val="009C3C52"/>
    <w:rsid w:val="009C6653"/>
    <w:rsid w:val="009D561C"/>
    <w:rsid w:val="009F323A"/>
    <w:rsid w:val="009F4034"/>
    <w:rsid w:val="009F6158"/>
    <w:rsid w:val="009F67C1"/>
    <w:rsid w:val="00A01E43"/>
    <w:rsid w:val="00A03C3F"/>
    <w:rsid w:val="00A10247"/>
    <w:rsid w:val="00A11914"/>
    <w:rsid w:val="00A12C34"/>
    <w:rsid w:val="00A14218"/>
    <w:rsid w:val="00A17125"/>
    <w:rsid w:val="00A21FAB"/>
    <w:rsid w:val="00A23D12"/>
    <w:rsid w:val="00A2638A"/>
    <w:rsid w:val="00A30019"/>
    <w:rsid w:val="00A3064D"/>
    <w:rsid w:val="00A30BE2"/>
    <w:rsid w:val="00A331BA"/>
    <w:rsid w:val="00A347F4"/>
    <w:rsid w:val="00A36683"/>
    <w:rsid w:val="00A37641"/>
    <w:rsid w:val="00A43E0E"/>
    <w:rsid w:val="00A5046C"/>
    <w:rsid w:val="00A5318A"/>
    <w:rsid w:val="00A53C82"/>
    <w:rsid w:val="00A62A24"/>
    <w:rsid w:val="00A7164C"/>
    <w:rsid w:val="00A71D5D"/>
    <w:rsid w:val="00A77A50"/>
    <w:rsid w:val="00A81A0B"/>
    <w:rsid w:val="00A83BCB"/>
    <w:rsid w:val="00A843D5"/>
    <w:rsid w:val="00A8488E"/>
    <w:rsid w:val="00A85FA1"/>
    <w:rsid w:val="00A860AD"/>
    <w:rsid w:val="00A9229D"/>
    <w:rsid w:val="00A932DF"/>
    <w:rsid w:val="00A96FEC"/>
    <w:rsid w:val="00AA00FE"/>
    <w:rsid w:val="00AA5F54"/>
    <w:rsid w:val="00AA6C59"/>
    <w:rsid w:val="00AB198D"/>
    <w:rsid w:val="00AB337E"/>
    <w:rsid w:val="00AC777D"/>
    <w:rsid w:val="00AE1812"/>
    <w:rsid w:val="00AE2A9C"/>
    <w:rsid w:val="00AE5943"/>
    <w:rsid w:val="00AF38FC"/>
    <w:rsid w:val="00B0002F"/>
    <w:rsid w:val="00B0107B"/>
    <w:rsid w:val="00B02A73"/>
    <w:rsid w:val="00B0411D"/>
    <w:rsid w:val="00B05530"/>
    <w:rsid w:val="00B12AC9"/>
    <w:rsid w:val="00B140D5"/>
    <w:rsid w:val="00B145A8"/>
    <w:rsid w:val="00B20082"/>
    <w:rsid w:val="00B20B25"/>
    <w:rsid w:val="00B20DEA"/>
    <w:rsid w:val="00B25E7E"/>
    <w:rsid w:val="00B26389"/>
    <w:rsid w:val="00B428AC"/>
    <w:rsid w:val="00B4646D"/>
    <w:rsid w:val="00B53431"/>
    <w:rsid w:val="00B53631"/>
    <w:rsid w:val="00B57596"/>
    <w:rsid w:val="00B6380F"/>
    <w:rsid w:val="00B72BFA"/>
    <w:rsid w:val="00B73D61"/>
    <w:rsid w:val="00B806C5"/>
    <w:rsid w:val="00B83C81"/>
    <w:rsid w:val="00B8678E"/>
    <w:rsid w:val="00B867E2"/>
    <w:rsid w:val="00B90437"/>
    <w:rsid w:val="00B91554"/>
    <w:rsid w:val="00B9216F"/>
    <w:rsid w:val="00B92CA5"/>
    <w:rsid w:val="00B93104"/>
    <w:rsid w:val="00BA5056"/>
    <w:rsid w:val="00BB66D8"/>
    <w:rsid w:val="00BB7434"/>
    <w:rsid w:val="00BC02F3"/>
    <w:rsid w:val="00BC0E5F"/>
    <w:rsid w:val="00BC1EFB"/>
    <w:rsid w:val="00BC2C70"/>
    <w:rsid w:val="00BC663D"/>
    <w:rsid w:val="00BD2E48"/>
    <w:rsid w:val="00BD3208"/>
    <w:rsid w:val="00BD4C6C"/>
    <w:rsid w:val="00BD686A"/>
    <w:rsid w:val="00BD6E23"/>
    <w:rsid w:val="00BD76E8"/>
    <w:rsid w:val="00BD7DF3"/>
    <w:rsid w:val="00BE0B66"/>
    <w:rsid w:val="00BE41C4"/>
    <w:rsid w:val="00BE44F8"/>
    <w:rsid w:val="00BF3E07"/>
    <w:rsid w:val="00BF67AB"/>
    <w:rsid w:val="00C02DBC"/>
    <w:rsid w:val="00C03503"/>
    <w:rsid w:val="00C04C1A"/>
    <w:rsid w:val="00C065A8"/>
    <w:rsid w:val="00C132B1"/>
    <w:rsid w:val="00C147BD"/>
    <w:rsid w:val="00C16EC4"/>
    <w:rsid w:val="00C230FE"/>
    <w:rsid w:val="00C23F5A"/>
    <w:rsid w:val="00C2617E"/>
    <w:rsid w:val="00C26353"/>
    <w:rsid w:val="00C3024F"/>
    <w:rsid w:val="00C364E6"/>
    <w:rsid w:val="00C36E50"/>
    <w:rsid w:val="00C402EA"/>
    <w:rsid w:val="00C4467F"/>
    <w:rsid w:val="00C506B8"/>
    <w:rsid w:val="00C50B68"/>
    <w:rsid w:val="00C54BF6"/>
    <w:rsid w:val="00C556A1"/>
    <w:rsid w:val="00C57981"/>
    <w:rsid w:val="00C60563"/>
    <w:rsid w:val="00C60A8C"/>
    <w:rsid w:val="00C71238"/>
    <w:rsid w:val="00C76F1C"/>
    <w:rsid w:val="00C83D79"/>
    <w:rsid w:val="00C8569A"/>
    <w:rsid w:val="00C86D35"/>
    <w:rsid w:val="00C95458"/>
    <w:rsid w:val="00CA14FC"/>
    <w:rsid w:val="00CA6B7F"/>
    <w:rsid w:val="00CB1CD5"/>
    <w:rsid w:val="00CB4936"/>
    <w:rsid w:val="00CB5970"/>
    <w:rsid w:val="00CC089F"/>
    <w:rsid w:val="00CC3A87"/>
    <w:rsid w:val="00CC7AD2"/>
    <w:rsid w:val="00CD1CA7"/>
    <w:rsid w:val="00CD4AB3"/>
    <w:rsid w:val="00CE030C"/>
    <w:rsid w:val="00CE1CC3"/>
    <w:rsid w:val="00CE2346"/>
    <w:rsid w:val="00CE37A7"/>
    <w:rsid w:val="00CE6987"/>
    <w:rsid w:val="00CF3B49"/>
    <w:rsid w:val="00D0157E"/>
    <w:rsid w:val="00D02506"/>
    <w:rsid w:val="00D02C1E"/>
    <w:rsid w:val="00D0401D"/>
    <w:rsid w:val="00D1398B"/>
    <w:rsid w:val="00D13EE1"/>
    <w:rsid w:val="00D16600"/>
    <w:rsid w:val="00D179D4"/>
    <w:rsid w:val="00D20488"/>
    <w:rsid w:val="00D23A09"/>
    <w:rsid w:val="00D23BD5"/>
    <w:rsid w:val="00D261F1"/>
    <w:rsid w:val="00D266D9"/>
    <w:rsid w:val="00D3182C"/>
    <w:rsid w:val="00D34268"/>
    <w:rsid w:val="00D3517D"/>
    <w:rsid w:val="00D4279C"/>
    <w:rsid w:val="00D4371A"/>
    <w:rsid w:val="00D4510A"/>
    <w:rsid w:val="00D50AD0"/>
    <w:rsid w:val="00D52D19"/>
    <w:rsid w:val="00D55AAE"/>
    <w:rsid w:val="00D5658A"/>
    <w:rsid w:val="00D56620"/>
    <w:rsid w:val="00D6131E"/>
    <w:rsid w:val="00D63182"/>
    <w:rsid w:val="00D65249"/>
    <w:rsid w:val="00D700DA"/>
    <w:rsid w:val="00D7356E"/>
    <w:rsid w:val="00D8150B"/>
    <w:rsid w:val="00D81E29"/>
    <w:rsid w:val="00D84368"/>
    <w:rsid w:val="00D84F0F"/>
    <w:rsid w:val="00D856C2"/>
    <w:rsid w:val="00D90FF0"/>
    <w:rsid w:val="00D9149C"/>
    <w:rsid w:val="00D931CE"/>
    <w:rsid w:val="00DB0440"/>
    <w:rsid w:val="00DB3A7A"/>
    <w:rsid w:val="00DB6D9B"/>
    <w:rsid w:val="00DC1A79"/>
    <w:rsid w:val="00DC237F"/>
    <w:rsid w:val="00DC3A4A"/>
    <w:rsid w:val="00DC4071"/>
    <w:rsid w:val="00DD0714"/>
    <w:rsid w:val="00DD6898"/>
    <w:rsid w:val="00DE2FDD"/>
    <w:rsid w:val="00DE4219"/>
    <w:rsid w:val="00DF2405"/>
    <w:rsid w:val="00DF3D9E"/>
    <w:rsid w:val="00E01E62"/>
    <w:rsid w:val="00E025D9"/>
    <w:rsid w:val="00E02A19"/>
    <w:rsid w:val="00E042B7"/>
    <w:rsid w:val="00E106D4"/>
    <w:rsid w:val="00E15315"/>
    <w:rsid w:val="00E2019E"/>
    <w:rsid w:val="00E21BFD"/>
    <w:rsid w:val="00E22482"/>
    <w:rsid w:val="00E240B7"/>
    <w:rsid w:val="00E33BB3"/>
    <w:rsid w:val="00E347F1"/>
    <w:rsid w:val="00E3580A"/>
    <w:rsid w:val="00E36963"/>
    <w:rsid w:val="00E41969"/>
    <w:rsid w:val="00E42EE5"/>
    <w:rsid w:val="00E47522"/>
    <w:rsid w:val="00E5221A"/>
    <w:rsid w:val="00E555FF"/>
    <w:rsid w:val="00E620C4"/>
    <w:rsid w:val="00E63382"/>
    <w:rsid w:val="00E6792D"/>
    <w:rsid w:val="00E75322"/>
    <w:rsid w:val="00E81032"/>
    <w:rsid w:val="00E8191B"/>
    <w:rsid w:val="00E824CB"/>
    <w:rsid w:val="00E835D2"/>
    <w:rsid w:val="00E838FE"/>
    <w:rsid w:val="00E872F5"/>
    <w:rsid w:val="00E92566"/>
    <w:rsid w:val="00E92FFD"/>
    <w:rsid w:val="00E96722"/>
    <w:rsid w:val="00EA2F95"/>
    <w:rsid w:val="00EA4FC4"/>
    <w:rsid w:val="00EA693A"/>
    <w:rsid w:val="00EA7032"/>
    <w:rsid w:val="00EA78BB"/>
    <w:rsid w:val="00EB39B0"/>
    <w:rsid w:val="00EB7292"/>
    <w:rsid w:val="00EB755A"/>
    <w:rsid w:val="00EB7FDB"/>
    <w:rsid w:val="00ED14CA"/>
    <w:rsid w:val="00ED2383"/>
    <w:rsid w:val="00EE471F"/>
    <w:rsid w:val="00EF5C30"/>
    <w:rsid w:val="00F00559"/>
    <w:rsid w:val="00F03509"/>
    <w:rsid w:val="00F04AC9"/>
    <w:rsid w:val="00F064BB"/>
    <w:rsid w:val="00F06609"/>
    <w:rsid w:val="00F06AD4"/>
    <w:rsid w:val="00F079A8"/>
    <w:rsid w:val="00F12527"/>
    <w:rsid w:val="00F12DD9"/>
    <w:rsid w:val="00F31D65"/>
    <w:rsid w:val="00F37DC3"/>
    <w:rsid w:val="00F4530F"/>
    <w:rsid w:val="00F46476"/>
    <w:rsid w:val="00F6193E"/>
    <w:rsid w:val="00F61A84"/>
    <w:rsid w:val="00F61FE9"/>
    <w:rsid w:val="00F63C1A"/>
    <w:rsid w:val="00F64B56"/>
    <w:rsid w:val="00F70461"/>
    <w:rsid w:val="00F71C0E"/>
    <w:rsid w:val="00F7694D"/>
    <w:rsid w:val="00F77C08"/>
    <w:rsid w:val="00F85DAD"/>
    <w:rsid w:val="00F8622F"/>
    <w:rsid w:val="00F937F1"/>
    <w:rsid w:val="00F95FA4"/>
    <w:rsid w:val="00F9770A"/>
    <w:rsid w:val="00FA2132"/>
    <w:rsid w:val="00FA4CC3"/>
    <w:rsid w:val="00FA4CF0"/>
    <w:rsid w:val="00FA74B1"/>
    <w:rsid w:val="00FB4CFE"/>
    <w:rsid w:val="00FB5CA1"/>
    <w:rsid w:val="00FB5E0A"/>
    <w:rsid w:val="00FB789D"/>
    <w:rsid w:val="00FC20B4"/>
    <w:rsid w:val="00FC25EE"/>
    <w:rsid w:val="00FC3836"/>
    <w:rsid w:val="00FC441A"/>
    <w:rsid w:val="00FC4AE8"/>
    <w:rsid w:val="00FC5CDE"/>
    <w:rsid w:val="00FD1852"/>
    <w:rsid w:val="00FD579B"/>
    <w:rsid w:val="00FD7160"/>
    <w:rsid w:val="00FE2924"/>
    <w:rsid w:val="00FE61FE"/>
    <w:rsid w:val="00FE765E"/>
    <w:rsid w:val="00FF146E"/>
    <w:rsid w:val="00FF42A8"/>
    <w:rsid w:val="00FF538D"/>
    <w:rsid w:val="00FF685C"/>
    <w:rsid w:val="0752079E"/>
    <w:rsid w:val="0CB4896D"/>
    <w:rsid w:val="1006267A"/>
    <w:rsid w:val="1A8ECC61"/>
    <w:rsid w:val="42BA9792"/>
    <w:rsid w:val="66FE2E59"/>
    <w:rsid w:val="6B69A90D"/>
  </w:rsids>
  <m:mathPr>
    <m:mathFont m:val="Cambria Math"/>
    <m:brkBin m:val="before"/>
    <m:brkBinSub m:val="--"/>
    <m:smallFrac m:val="0"/>
    <m:dispDef/>
    <m:lMargin m:val="0"/>
    <m:rMargin m:val="0"/>
    <m:defJc m:val="centerGroup"/>
    <m:wrapIndent m:val="1440"/>
    <m:intLim m:val="subSup"/>
    <m:naryLim m:val="undOvr"/>
  </m:mathPr>
  <w:themeFontLang w:val="en-U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E7E1B"/>
  <w15:docId w15:val="{859C4574-30DC-4006-883E-AEC6042B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C2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B01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01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0F60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2F7D"/>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8C2F7D"/>
    <w:rPr>
      <w:b/>
      <w:bCs/>
    </w:rPr>
  </w:style>
  <w:style w:type="paragraph" w:styleId="NormalWeb">
    <w:name w:val="Normal (Web)"/>
    <w:basedOn w:val="Normal"/>
    <w:uiPriority w:val="99"/>
    <w:semiHidden/>
    <w:unhideWhenUsed/>
    <w:rsid w:val="008C2F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179D4"/>
    <w:rPr>
      <w:color w:val="0563C1" w:themeColor="hyperlink"/>
      <w:u w:val="single"/>
    </w:rPr>
  </w:style>
  <w:style w:type="paragraph" w:styleId="Prrafodelista">
    <w:name w:val="List Paragraph"/>
    <w:basedOn w:val="Normal"/>
    <w:uiPriority w:val="34"/>
    <w:qFormat/>
    <w:rsid w:val="00D179D4"/>
    <w:pPr>
      <w:spacing w:line="254" w:lineRule="auto"/>
      <w:ind w:left="720"/>
      <w:contextualSpacing/>
    </w:pPr>
  </w:style>
  <w:style w:type="character" w:styleId="Mencinsinresolver">
    <w:name w:val="Unresolved Mention"/>
    <w:basedOn w:val="Fuentedeprrafopredeter"/>
    <w:uiPriority w:val="99"/>
    <w:semiHidden/>
    <w:unhideWhenUsed/>
    <w:rsid w:val="00D179D4"/>
    <w:rPr>
      <w:color w:val="605E5C"/>
      <w:shd w:val="clear" w:color="auto" w:fill="E1DFDD"/>
    </w:rPr>
  </w:style>
  <w:style w:type="paragraph" w:styleId="Encabezado">
    <w:name w:val="header"/>
    <w:basedOn w:val="Normal"/>
    <w:link w:val="EncabezadoCar"/>
    <w:uiPriority w:val="99"/>
    <w:unhideWhenUsed/>
    <w:rsid w:val="00D0157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0157E"/>
  </w:style>
  <w:style w:type="paragraph" w:styleId="Piedepgina">
    <w:name w:val="footer"/>
    <w:basedOn w:val="Normal"/>
    <w:link w:val="PiedepginaCar"/>
    <w:uiPriority w:val="99"/>
    <w:unhideWhenUsed/>
    <w:rsid w:val="00D0157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0157E"/>
  </w:style>
  <w:style w:type="character" w:customStyle="1" w:styleId="tlid-translation">
    <w:name w:val="tlid-translation"/>
    <w:basedOn w:val="Fuentedeprrafopredeter"/>
    <w:rsid w:val="009B277F"/>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852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276"/>
    <w:rPr>
      <w:rFonts w:ascii="Segoe UI" w:hAnsi="Segoe UI" w:cs="Segoe UI"/>
      <w:sz w:val="18"/>
      <w:szCs w:val="18"/>
    </w:rPr>
  </w:style>
  <w:style w:type="character" w:customStyle="1" w:styleId="Ttulo2Car">
    <w:name w:val="Título 2 Car"/>
    <w:basedOn w:val="Fuentedeprrafopredeter"/>
    <w:link w:val="Ttulo2"/>
    <w:uiPriority w:val="9"/>
    <w:semiHidden/>
    <w:rsid w:val="00B0107B"/>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9B5E03"/>
    <w:rPr>
      <w:i/>
      <w:iCs/>
    </w:rPr>
  </w:style>
  <w:style w:type="character" w:customStyle="1" w:styleId="Ttulo3Car">
    <w:name w:val="Título 3 Car"/>
    <w:basedOn w:val="Fuentedeprrafopredeter"/>
    <w:link w:val="Ttulo3"/>
    <w:uiPriority w:val="9"/>
    <w:rsid w:val="00E01E6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0F6079"/>
    <w:rPr>
      <w:rFonts w:asciiTheme="majorHAnsi" w:eastAsiaTheme="majorEastAsia" w:hAnsiTheme="majorHAnsi" w:cstheme="majorBidi"/>
      <w:i/>
      <w:iCs/>
      <w:color w:val="2F5496" w:themeColor="accent1" w:themeShade="BF"/>
    </w:rPr>
  </w:style>
  <w:style w:type="paragraph" w:styleId="Sinespaciado">
    <w:name w:val="No Spacing"/>
    <w:uiPriority w:val="1"/>
    <w:qFormat/>
    <w:rsid w:val="00671D90"/>
    <w:pPr>
      <w:spacing w:after="0" w:line="240" w:lineRule="auto"/>
    </w:pPr>
  </w:style>
  <w:style w:type="character" w:customStyle="1" w:styleId="normaltextrun">
    <w:name w:val="normaltextrun"/>
    <w:basedOn w:val="Fuentedeprrafopredeter"/>
    <w:rsid w:val="009A728A"/>
  </w:style>
  <w:style w:type="character" w:customStyle="1" w:styleId="eop">
    <w:name w:val="eop"/>
    <w:basedOn w:val="Fuentedeprrafopredeter"/>
    <w:rsid w:val="009A728A"/>
  </w:style>
  <w:style w:type="paragraph" w:customStyle="1" w:styleId="paragraph">
    <w:name w:val="paragraph"/>
    <w:basedOn w:val="Normal"/>
    <w:rsid w:val="00750C0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4363">
      <w:bodyDiv w:val="1"/>
      <w:marLeft w:val="0"/>
      <w:marRight w:val="0"/>
      <w:marTop w:val="0"/>
      <w:marBottom w:val="0"/>
      <w:divBdr>
        <w:top w:val="none" w:sz="0" w:space="0" w:color="auto"/>
        <w:left w:val="none" w:sz="0" w:space="0" w:color="auto"/>
        <w:bottom w:val="none" w:sz="0" w:space="0" w:color="auto"/>
        <w:right w:val="none" w:sz="0" w:space="0" w:color="auto"/>
      </w:divBdr>
    </w:div>
    <w:div w:id="196820783">
      <w:bodyDiv w:val="1"/>
      <w:marLeft w:val="0"/>
      <w:marRight w:val="0"/>
      <w:marTop w:val="0"/>
      <w:marBottom w:val="0"/>
      <w:divBdr>
        <w:top w:val="none" w:sz="0" w:space="0" w:color="auto"/>
        <w:left w:val="none" w:sz="0" w:space="0" w:color="auto"/>
        <w:bottom w:val="none" w:sz="0" w:space="0" w:color="auto"/>
        <w:right w:val="none" w:sz="0" w:space="0" w:color="auto"/>
      </w:divBdr>
      <w:divsChild>
        <w:div w:id="1426422237">
          <w:marLeft w:val="0"/>
          <w:marRight w:val="0"/>
          <w:marTop w:val="0"/>
          <w:marBottom w:val="0"/>
          <w:divBdr>
            <w:top w:val="none" w:sz="0" w:space="0" w:color="auto"/>
            <w:left w:val="none" w:sz="0" w:space="0" w:color="auto"/>
            <w:bottom w:val="none" w:sz="0" w:space="0" w:color="auto"/>
            <w:right w:val="none" w:sz="0" w:space="0" w:color="auto"/>
          </w:divBdr>
          <w:divsChild>
            <w:div w:id="397097944">
              <w:marLeft w:val="0"/>
              <w:marRight w:val="0"/>
              <w:marTop w:val="0"/>
              <w:marBottom w:val="0"/>
              <w:divBdr>
                <w:top w:val="none" w:sz="0" w:space="0" w:color="auto"/>
                <w:left w:val="none" w:sz="0" w:space="0" w:color="auto"/>
                <w:bottom w:val="none" w:sz="0" w:space="0" w:color="auto"/>
                <w:right w:val="none" w:sz="0" w:space="0" w:color="auto"/>
              </w:divBdr>
              <w:divsChild>
                <w:div w:id="1551262290">
                  <w:marLeft w:val="0"/>
                  <w:marRight w:val="0"/>
                  <w:marTop w:val="0"/>
                  <w:marBottom w:val="0"/>
                  <w:divBdr>
                    <w:top w:val="none" w:sz="0" w:space="0" w:color="auto"/>
                    <w:left w:val="none" w:sz="0" w:space="0" w:color="auto"/>
                    <w:bottom w:val="none" w:sz="0" w:space="0" w:color="auto"/>
                    <w:right w:val="none" w:sz="0" w:space="0" w:color="auto"/>
                  </w:divBdr>
                  <w:divsChild>
                    <w:div w:id="2055887490">
                      <w:marLeft w:val="0"/>
                      <w:marRight w:val="0"/>
                      <w:marTop w:val="0"/>
                      <w:marBottom w:val="0"/>
                      <w:divBdr>
                        <w:top w:val="none" w:sz="0" w:space="0" w:color="auto"/>
                        <w:left w:val="none" w:sz="0" w:space="0" w:color="auto"/>
                        <w:bottom w:val="none" w:sz="0" w:space="0" w:color="auto"/>
                        <w:right w:val="none" w:sz="0" w:space="0" w:color="auto"/>
                      </w:divBdr>
                      <w:divsChild>
                        <w:div w:id="632559350">
                          <w:marLeft w:val="0"/>
                          <w:marRight w:val="0"/>
                          <w:marTop w:val="0"/>
                          <w:marBottom w:val="0"/>
                          <w:divBdr>
                            <w:top w:val="none" w:sz="0" w:space="0" w:color="auto"/>
                            <w:left w:val="none" w:sz="0" w:space="0" w:color="auto"/>
                            <w:bottom w:val="none" w:sz="0" w:space="0" w:color="auto"/>
                            <w:right w:val="none" w:sz="0" w:space="0" w:color="auto"/>
                          </w:divBdr>
                          <w:divsChild>
                            <w:div w:id="737286427">
                              <w:marLeft w:val="0"/>
                              <w:marRight w:val="300"/>
                              <w:marTop w:val="180"/>
                              <w:marBottom w:val="0"/>
                              <w:divBdr>
                                <w:top w:val="none" w:sz="0" w:space="0" w:color="auto"/>
                                <w:left w:val="none" w:sz="0" w:space="0" w:color="auto"/>
                                <w:bottom w:val="none" w:sz="0" w:space="0" w:color="auto"/>
                                <w:right w:val="none" w:sz="0" w:space="0" w:color="auto"/>
                              </w:divBdr>
                              <w:divsChild>
                                <w:div w:id="1248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25002">
          <w:marLeft w:val="0"/>
          <w:marRight w:val="0"/>
          <w:marTop w:val="0"/>
          <w:marBottom w:val="0"/>
          <w:divBdr>
            <w:top w:val="none" w:sz="0" w:space="0" w:color="auto"/>
            <w:left w:val="none" w:sz="0" w:space="0" w:color="auto"/>
            <w:bottom w:val="none" w:sz="0" w:space="0" w:color="auto"/>
            <w:right w:val="none" w:sz="0" w:space="0" w:color="auto"/>
          </w:divBdr>
          <w:divsChild>
            <w:div w:id="1342203641">
              <w:marLeft w:val="0"/>
              <w:marRight w:val="0"/>
              <w:marTop w:val="0"/>
              <w:marBottom w:val="0"/>
              <w:divBdr>
                <w:top w:val="none" w:sz="0" w:space="0" w:color="auto"/>
                <w:left w:val="none" w:sz="0" w:space="0" w:color="auto"/>
                <w:bottom w:val="none" w:sz="0" w:space="0" w:color="auto"/>
                <w:right w:val="none" w:sz="0" w:space="0" w:color="auto"/>
              </w:divBdr>
              <w:divsChild>
                <w:div w:id="713847394">
                  <w:marLeft w:val="0"/>
                  <w:marRight w:val="0"/>
                  <w:marTop w:val="0"/>
                  <w:marBottom w:val="0"/>
                  <w:divBdr>
                    <w:top w:val="none" w:sz="0" w:space="0" w:color="auto"/>
                    <w:left w:val="none" w:sz="0" w:space="0" w:color="auto"/>
                    <w:bottom w:val="none" w:sz="0" w:space="0" w:color="auto"/>
                    <w:right w:val="none" w:sz="0" w:space="0" w:color="auto"/>
                  </w:divBdr>
                  <w:divsChild>
                    <w:div w:id="1566185581">
                      <w:marLeft w:val="0"/>
                      <w:marRight w:val="0"/>
                      <w:marTop w:val="0"/>
                      <w:marBottom w:val="0"/>
                      <w:divBdr>
                        <w:top w:val="none" w:sz="0" w:space="0" w:color="auto"/>
                        <w:left w:val="none" w:sz="0" w:space="0" w:color="auto"/>
                        <w:bottom w:val="none" w:sz="0" w:space="0" w:color="auto"/>
                        <w:right w:val="none" w:sz="0" w:space="0" w:color="auto"/>
                      </w:divBdr>
                      <w:divsChild>
                        <w:div w:id="1254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98627">
      <w:bodyDiv w:val="1"/>
      <w:marLeft w:val="0"/>
      <w:marRight w:val="0"/>
      <w:marTop w:val="0"/>
      <w:marBottom w:val="0"/>
      <w:divBdr>
        <w:top w:val="none" w:sz="0" w:space="0" w:color="auto"/>
        <w:left w:val="none" w:sz="0" w:space="0" w:color="auto"/>
        <w:bottom w:val="none" w:sz="0" w:space="0" w:color="auto"/>
        <w:right w:val="none" w:sz="0" w:space="0" w:color="auto"/>
      </w:divBdr>
    </w:div>
    <w:div w:id="301886993">
      <w:bodyDiv w:val="1"/>
      <w:marLeft w:val="0"/>
      <w:marRight w:val="0"/>
      <w:marTop w:val="0"/>
      <w:marBottom w:val="0"/>
      <w:divBdr>
        <w:top w:val="none" w:sz="0" w:space="0" w:color="auto"/>
        <w:left w:val="none" w:sz="0" w:space="0" w:color="auto"/>
        <w:bottom w:val="none" w:sz="0" w:space="0" w:color="auto"/>
        <w:right w:val="none" w:sz="0" w:space="0" w:color="auto"/>
      </w:divBdr>
    </w:div>
    <w:div w:id="393771938">
      <w:bodyDiv w:val="1"/>
      <w:marLeft w:val="0"/>
      <w:marRight w:val="0"/>
      <w:marTop w:val="0"/>
      <w:marBottom w:val="0"/>
      <w:divBdr>
        <w:top w:val="none" w:sz="0" w:space="0" w:color="auto"/>
        <w:left w:val="none" w:sz="0" w:space="0" w:color="auto"/>
        <w:bottom w:val="none" w:sz="0" w:space="0" w:color="auto"/>
        <w:right w:val="none" w:sz="0" w:space="0" w:color="auto"/>
      </w:divBdr>
      <w:divsChild>
        <w:div w:id="1225676353">
          <w:marLeft w:val="0"/>
          <w:marRight w:val="0"/>
          <w:marTop w:val="0"/>
          <w:marBottom w:val="0"/>
          <w:divBdr>
            <w:top w:val="none" w:sz="0" w:space="0" w:color="auto"/>
            <w:left w:val="none" w:sz="0" w:space="0" w:color="auto"/>
            <w:bottom w:val="none" w:sz="0" w:space="0" w:color="auto"/>
            <w:right w:val="none" w:sz="0" w:space="0" w:color="auto"/>
          </w:divBdr>
        </w:div>
        <w:div w:id="402023946">
          <w:marLeft w:val="0"/>
          <w:marRight w:val="0"/>
          <w:marTop w:val="0"/>
          <w:marBottom w:val="0"/>
          <w:divBdr>
            <w:top w:val="none" w:sz="0" w:space="0" w:color="auto"/>
            <w:left w:val="none" w:sz="0" w:space="0" w:color="auto"/>
            <w:bottom w:val="none" w:sz="0" w:space="0" w:color="auto"/>
            <w:right w:val="none" w:sz="0" w:space="0" w:color="auto"/>
          </w:divBdr>
        </w:div>
        <w:div w:id="598611434">
          <w:marLeft w:val="0"/>
          <w:marRight w:val="0"/>
          <w:marTop w:val="0"/>
          <w:marBottom w:val="0"/>
          <w:divBdr>
            <w:top w:val="none" w:sz="0" w:space="0" w:color="auto"/>
            <w:left w:val="none" w:sz="0" w:space="0" w:color="auto"/>
            <w:bottom w:val="none" w:sz="0" w:space="0" w:color="auto"/>
            <w:right w:val="none" w:sz="0" w:space="0" w:color="auto"/>
          </w:divBdr>
        </w:div>
        <w:div w:id="841698255">
          <w:marLeft w:val="0"/>
          <w:marRight w:val="0"/>
          <w:marTop w:val="0"/>
          <w:marBottom w:val="0"/>
          <w:divBdr>
            <w:top w:val="none" w:sz="0" w:space="0" w:color="auto"/>
            <w:left w:val="none" w:sz="0" w:space="0" w:color="auto"/>
            <w:bottom w:val="none" w:sz="0" w:space="0" w:color="auto"/>
            <w:right w:val="none" w:sz="0" w:space="0" w:color="auto"/>
          </w:divBdr>
        </w:div>
        <w:div w:id="1622877407">
          <w:marLeft w:val="0"/>
          <w:marRight w:val="0"/>
          <w:marTop w:val="0"/>
          <w:marBottom w:val="0"/>
          <w:divBdr>
            <w:top w:val="none" w:sz="0" w:space="0" w:color="auto"/>
            <w:left w:val="none" w:sz="0" w:space="0" w:color="auto"/>
            <w:bottom w:val="none" w:sz="0" w:space="0" w:color="auto"/>
            <w:right w:val="none" w:sz="0" w:space="0" w:color="auto"/>
          </w:divBdr>
        </w:div>
        <w:div w:id="1311714315">
          <w:marLeft w:val="0"/>
          <w:marRight w:val="0"/>
          <w:marTop w:val="0"/>
          <w:marBottom w:val="0"/>
          <w:divBdr>
            <w:top w:val="none" w:sz="0" w:space="0" w:color="auto"/>
            <w:left w:val="none" w:sz="0" w:space="0" w:color="auto"/>
            <w:bottom w:val="none" w:sz="0" w:space="0" w:color="auto"/>
            <w:right w:val="none" w:sz="0" w:space="0" w:color="auto"/>
          </w:divBdr>
        </w:div>
        <w:div w:id="914167287">
          <w:marLeft w:val="0"/>
          <w:marRight w:val="0"/>
          <w:marTop w:val="0"/>
          <w:marBottom w:val="0"/>
          <w:divBdr>
            <w:top w:val="none" w:sz="0" w:space="0" w:color="auto"/>
            <w:left w:val="none" w:sz="0" w:space="0" w:color="auto"/>
            <w:bottom w:val="none" w:sz="0" w:space="0" w:color="auto"/>
            <w:right w:val="none" w:sz="0" w:space="0" w:color="auto"/>
          </w:divBdr>
        </w:div>
        <w:div w:id="701058729">
          <w:marLeft w:val="0"/>
          <w:marRight w:val="0"/>
          <w:marTop w:val="0"/>
          <w:marBottom w:val="0"/>
          <w:divBdr>
            <w:top w:val="none" w:sz="0" w:space="0" w:color="auto"/>
            <w:left w:val="none" w:sz="0" w:space="0" w:color="auto"/>
            <w:bottom w:val="none" w:sz="0" w:space="0" w:color="auto"/>
            <w:right w:val="none" w:sz="0" w:space="0" w:color="auto"/>
          </w:divBdr>
        </w:div>
        <w:div w:id="940064194">
          <w:marLeft w:val="0"/>
          <w:marRight w:val="0"/>
          <w:marTop w:val="0"/>
          <w:marBottom w:val="0"/>
          <w:divBdr>
            <w:top w:val="none" w:sz="0" w:space="0" w:color="auto"/>
            <w:left w:val="none" w:sz="0" w:space="0" w:color="auto"/>
            <w:bottom w:val="none" w:sz="0" w:space="0" w:color="auto"/>
            <w:right w:val="none" w:sz="0" w:space="0" w:color="auto"/>
          </w:divBdr>
        </w:div>
        <w:div w:id="1525245401">
          <w:marLeft w:val="0"/>
          <w:marRight w:val="0"/>
          <w:marTop w:val="0"/>
          <w:marBottom w:val="0"/>
          <w:divBdr>
            <w:top w:val="none" w:sz="0" w:space="0" w:color="auto"/>
            <w:left w:val="none" w:sz="0" w:space="0" w:color="auto"/>
            <w:bottom w:val="none" w:sz="0" w:space="0" w:color="auto"/>
            <w:right w:val="none" w:sz="0" w:space="0" w:color="auto"/>
          </w:divBdr>
        </w:div>
        <w:div w:id="1770540131">
          <w:marLeft w:val="0"/>
          <w:marRight w:val="0"/>
          <w:marTop w:val="0"/>
          <w:marBottom w:val="0"/>
          <w:divBdr>
            <w:top w:val="none" w:sz="0" w:space="0" w:color="auto"/>
            <w:left w:val="none" w:sz="0" w:space="0" w:color="auto"/>
            <w:bottom w:val="none" w:sz="0" w:space="0" w:color="auto"/>
            <w:right w:val="none" w:sz="0" w:space="0" w:color="auto"/>
          </w:divBdr>
        </w:div>
        <w:div w:id="556822653">
          <w:marLeft w:val="0"/>
          <w:marRight w:val="0"/>
          <w:marTop w:val="0"/>
          <w:marBottom w:val="0"/>
          <w:divBdr>
            <w:top w:val="none" w:sz="0" w:space="0" w:color="auto"/>
            <w:left w:val="none" w:sz="0" w:space="0" w:color="auto"/>
            <w:bottom w:val="none" w:sz="0" w:space="0" w:color="auto"/>
            <w:right w:val="none" w:sz="0" w:space="0" w:color="auto"/>
          </w:divBdr>
        </w:div>
      </w:divsChild>
    </w:div>
    <w:div w:id="407771344">
      <w:bodyDiv w:val="1"/>
      <w:marLeft w:val="0"/>
      <w:marRight w:val="0"/>
      <w:marTop w:val="0"/>
      <w:marBottom w:val="0"/>
      <w:divBdr>
        <w:top w:val="none" w:sz="0" w:space="0" w:color="auto"/>
        <w:left w:val="none" w:sz="0" w:space="0" w:color="auto"/>
        <w:bottom w:val="none" w:sz="0" w:space="0" w:color="auto"/>
        <w:right w:val="none" w:sz="0" w:space="0" w:color="auto"/>
      </w:divBdr>
    </w:div>
    <w:div w:id="636646358">
      <w:bodyDiv w:val="1"/>
      <w:marLeft w:val="0"/>
      <w:marRight w:val="0"/>
      <w:marTop w:val="0"/>
      <w:marBottom w:val="0"/>
      <w:divBdr>
        <w:top w:val="none" w:sz="0" w:space="0" w:color="auto"/>
        <w:left w:val="none" w:sz="0" w:space="0" w:color="auto"/>
        <w:bottom w:val="none" w:sz="0" w:space="0" w:color="auto"/>
        <w:right w:val="none" w:sz="0" w:space="0" w:color="auto"/>
      </w:divBdr>
    </w:div>
    <w:div w:id="701708937">
      <w:bodyDiv w:val="1"/>
      <w:marLeft w:val="0"/>
      <w:marRight w:val="0"/>
      <w:marTop w:val="0"/>
      <w:marBottom w:val="0"/>
      <w:divBdr>
        <w:top w:val="none" w:sz="0" w:space="0" w:color="auto"/>
        <w:left w:val="none" w:sz="0" w:space="0" w:color="auto"/>
        <w:bottom w:val="none" w:sz="0" w:space="0" w:color="auto"/>
        <w:right w:val="none" w:sz="0" w:space="0" w:color="auto"/>
      </w:divBdr>
      <w:divsChild>
        <w:div w:id="1775250796">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865875557">
      <w:bodyDiv w:val="1"/>
      <w:marLeft w:val="0"/>
      <w:marRight w:val="0"/>
      <w:marTop w:val="0"/>
      <w:marBottom w:val="0"/>
      <w:divBdr>
        <w:top w:val="none" w:sz="0" w:space="0" w:color="auto"/>
        <w:left w:val="none" w:sz="0" w:space="0" w:color="auto"/>
        <w:bottom w:val="none" w:sz="0" w:space="0" w:color="auto"/>
        <w:right w:val="none" w:sz="0" w:space="0" w:color="auto"/>
      </w:divBdr>
    </w:div>
    <w:div w:id="911545720">
      <w:bodyDiv w:val="1"/>
      <w:marLeft w:val="0"/>
      <w:marRight w:val="0"/>
      <w:marTop w:val="0"/>
      <w:marBottom w:val="0"/>
      <w:divBdr>
        <w:top w:val="none" w:sz="0" w:space="0" w:color="auto"/>
        <w:left w:val="none" w:sz="0" w:space="0" w:color="auto"/>
        <w:bottom w:val="none" w:sz="0" w:space="0" w:color="auto"/>
        <w:right w:val="none" w:sz="0" w:space="0" w:color="auto"/>
      </w:divBdr>
    </w:div>
    <w:div w:id="952129971">
      <w:bodyDiv w:val="1"/>
      <w:marLeft w:val="0"/>
      <w:marRight w:val="0"/>
      <w:marTop w:val="0"/>
      <w:marBottom w:val="0"/>
      <w:divBdr>
        <w:top w:val="none" w:sz="0" w:space="0" w:color="auto"/>
        <w:left w:val="none" w:sz="0" w:space="0" w:color="auto"/>
        <w:bottom w:val="none" w:sz="0" w:space="0" w:color="auto"/>
        <w:right w:val="none" w:sz="0" w:space="0" w:color="auto"/>
      </w:divBdr>
      <w:divsChild>
        <w:div w:id="1847672374">
          <w:marLeft w:val="0"/>
          <w:marRight w:val="0"/>
          <w:marTop w:val="0"/>
          <w:marBottom w:val="0"/>
          <w:divBdr>
            <w:top w:val="none" w:sz="0" w:space="0" w:color="auto"/>
            <w:left w:val="none" w:sz="0" w:space="0" w:color="auto"/>
            <w:bottom w:val="none" w:sz="0" w:space="0" w:color="auto"/>
            <w:right w:val="none" w:sz="0" w:space="0" w:color="auto"/>
          </w:divBdr>
          <w:divsChild>
            <w:div w:id="1740789869">
              <w:marLeft w:val="0"/>
              <w:marRight w:val="0"/>
              <w:marTop w:val="0"/>
              <w:marBottom w:val="0"/>
              <w:divBdr>
                <w:top w:val="none" w:sz="0" w:space="0" w:color="auto"/>
                <w:left w:val="none" w:sz="0" w:space="0" w:color="auto"/>
                <w:bottom w:val="none" w:sz="0" w:space="0" w:color="auto"/>
                <w:right w:val="none" w:sz="0" w:space="0" w:color="auto"/>
              </w:divBdr>
              <w:divsChild>
                <w:div w:id="1049187433">
                  <w:marLeft w:val="0"/>
                  <w:marRight w:val="0"/>
                  <w:marTop w:val="0"/>
                  <w:marBottom w:val="0"/>
                  <w:divBdr>
                    <w:top w:val="none" w:sz="0" w:space="0" w:color="auto"/>
                    <w:left w:val="none" w:sz="0" w:space="0" w:color="auto"/>
                    <w:bottom w:val="none" w:sz="0" w:space="0" w:color="auto"/>
                    <w:right w:val="none" w:sz="0" w:space="0" w:color="auto"/>
                  </w:divBdr>
                </w:div>
                <w:div w:id="1221475240">
                  <w:marLeft w:val="0"/>
                  <w:marRight w:val="0"/>
                  <w:marTop w:val="0"/>
                  <w:marBottom w:val="0"/>
                  <w:divBdr>
                    <w:top w:val="none" w:sz="0" w:space="0" w:color="auto"/>
                    <w:left w:val="none" w:sz="0" w:space="0" w:color="auto"/>
                    <w:bottom w:val="none" w:sz="0" w:space="0" w:color="auto"/>
                    <w:right w:val="none" w:sz="0" w:space="0" w:color="auto"/>
                  </w:divBdr>
                  <w:divsChild>
                    <w:div w:id="1587030578">
                      <w:marLeft w:val="0"/>
                      <w:marRight w:val="0"/>
                      <w:marTop w:val="0"/>
                      <w:marBottom w:val="0"/>
                      <w:divBdr>
                        <w:top w:val="none" w:sz="0" w:space="0" w:color="auto"/>
                        <w:left w:val="none" w:sz="0" w:space="0" w:color="auto"/>
                        <w:bottom w:val="none" w:sz="0" w:space="0" w:color="auto"/>
                        <w:right w:val="none" w:sz="0" w:space="0" w:color="auto"/>
                      </w:divBdr>
                      <w:divsChild>
                        <w:div w:id="1819374352">
                          <w:marLeft w:val="0"/>
                          <w:marRight w:val="0"/>
                          <w:marTop w:val="0"/>
                          <w:marBottom w:val="0"/>
                          <w:divBdr>
                            <w:top w:val="none" w:sz="0" w:space="0" w:color="auto"/>
                            <w:left w:val="none" w:sz="0" w:space="0" w:color="auto"/>
                            <w:bottom w:val="none" w:sz="0" w:space="0" w:color="auto"/>
                            <w:right w:val="none" w:sz="0" w:space="0" w:color="auto"/>
                          </w:divBdr>
                          <w:divsChild>
                            <w:div w:id="1267272561">
                              <w:marLeft w:val="0"/>
                              <w:marRight w:val="0"/>
                              <w:marTop w:val="0"/>
                              <w:marBottom w:val="0"/>
                              <w:divBdr>
                                <w:top w:val="none" w:sz="0" w:space="0" w:color="auto"/>
                                <w:left w:val="none" w:sz="0" w:space="0" w:color="auto"/>
                                <w:bottom w:val="none" w:sz="0" w:space="0" w:color="auto"/>
                                <w:right w:val="none" w:sz="0" w:space="0" w:color="auto"/>
                              </w:divBdr>
                              <w:divsChild>
                                <w:div w:id="140656356">
                                  <w:marLeft w:val="0"/>
                                  <w:marRight w:val="0"/>
                                  <w:marTop w:val="0"/>
                                  <w:marBottom w:val="0"/>
                                  <w:divBdr>
                                    <w:top w:val="none" w:sz="0" w:space="0" w:color="auto"/>
                                    <w:left w:val="none" w:sz="0" w:space="0" w:color="auto"/>
                                    <w:bottom w:val="none" w:sz="0" w:space="0" w:color="auto"/>
                                    <w:right w:val="none" w:sz="0" w:space="0" w:color="auto"/>
                                  </w:divBdr>
                                  <w:divsChild>
                                    <w:div w:id="445199163">
                                      <w:marLeft w:val="0"/>
                                      <w:marRight w:val="0"/>
                                      <w:marTop w:val="0"/>
                                      <w:marBottom w:val="0"/>
                                      <w:divBdr>
                                        <w:top w:val="none" w:sz="0" w:space="0" w:color="auto"/>
                                        <w:left w:val="none" w:sz="0" w:space="0" w:color="auto"/>
                                        <w:bottom w:val="none" w:sz="0" w:space="0" w:color="auto"/>
                                        <w:right w:val="none" w:sz="0" w:space="0" w:color="auto"/>
                                      </w:divBdr>
                                      <w:divsChild>
                                        <w:div w:id="60518966">
                                          <w:marLeft w:val="0"/>
                                          <w:marRight w:val="0"/>
                                          <w:marTop w:val="0"/>
                                          <w:marBottom w:val="0"/>
                                          <w:divBdr>
                                            <w:top w:val="none" w:sz="0" w:space="0" w:color="auto"/>
                                            <w:left w:val="none" w:sz="0" w:space="0" w:color="auto"/>
                                            <w:bottom w:val="none" w:sz="0" w:space="0" w:color="auto"/>
                                            <w:right w:val="none" w:sz="0" w:space="0" w:color="auto"/>
                                          </w:divBdr>
                                        </w:div>
                                      </w:divsChild>
                                    </w:div>
                                    <w:div w:id="1256598668">
                                      <w:marLeft w:val="0"/>
                                      <w:marRight w:val="0"/>
                                      <w:marTop w:val="0"/>
                                      <w:marBottom w:val="0"/>
                                      <w:divBdr>
                                        <w:top w:val="none" w:sz="0" w:space="0" w:color="auto"/>
                                        <w:left w:val="none" w:sz="0" w:space="0" w:color="auto"/>
                                        <w:bottom w:val="none" w:sz="0" w:space="0" w:color="auto"/>
                                        <w:right w:val="none" w:sz="0" w:space="0" w:color="auto"/>
                                      </w:divBdr>
                                      <w:divsChild>
                                        <w:div w:id="3402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3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4611">
      <w:bodyDiv w:val="1"/>
      <w:marLeft w:val="0"/>
      <w:marRight w:val="0"/>
      <w:marTop w:val="0"/>
      <w:marBottom w:val="0"/>
      <w:divBdr>
        <w:top w:val="none" w:sz="0" w:space="0" w:color="auto"/>
        <w:left w:val="none" w:sz="0" w:space="0" w:color="auto"/>
        <w:bottom w:val="none" w:sz="0" w:space="0" w:color="auto"/>
        <w:right w:val="none" w:sz="0" w:space="0" w:color="auto"/>
      </w:divBdr>
    </w:div>
    <w:div w:id="1048189574">
      <w:bodyDiv w:val="1"/>
      <w:marLeft w:val="0"/>
      <w:marRight w:val="0"/>
      <w:marTop w:val="0"/>
      <w:marBottom w:val="0"/>
      <w:divBdr>
        <w:top w:val="none" w:sz="0" w:space="0" w:color="auto"/>
        <w:left w:val="none" w:sz="0" w:space="0" w:color="auto"/>
        <w:bottom w:val="none" w:sz="0" w:space="0" w:color="auto"/>
        <w:right w:val="none" w:sz="0" w:space="0" w:color="auto"/>
      </w:divBdr>
    </w:div>
    <w:div w:id="1079017409">
      <w:bodyDiv w:val="1"/>
      <w:marLeft w:val="0"/>
      <w:marRight w:val="0"/>
      <w:marTop w:val="0"/>
      <w:marBottom w:val="0"/>
      <w:divBdr>
        <w:top w:val="none" w:sz="0" w:space="0" w:color="auto"/>
        <w:left w:val="none" w:sz="0" w:space="0" w:color="auto"/>
        <w:bottom w:val="none" w:sz="0" w:space="0" w:color="auto"/>
        <w:right w:val="none" w:sz="0" w:space="0" w:color="auto"/>
      </w:divBdr>
      <w:divsChild>
        <w:div w:id="1008945749">
          <w:marLeft w:val="0"/>
          <w:marRight w:val="0"/>
          <w:marTop w:val="0"/>
          <w:marBottom w:val="0"/>
          <w:divBdr>
            <w:top w:val="none" w:sz="0" w:space="0" w:color="auto"/>
            <w:left w:val="none" w:sz="0" w:space="0" w:color="auto"/>
            <w:bottom w:val="none" w:sz="0" w:space="0" w:color="auto"/>
            <w:right w:val="none" w:sz="0" w:space="0" w:color="auto"/>
          </w:divBdr>
        </w:div>
      </w:divsChild>
    </w:div>
    <w:div w:id="1100643191">
      <w:bodyDiv w:val="1"/>
      <w:marLeft w:val="0"/>
      <w:marRight w:val="0"/>
      <w:marTop w:val="0"/>
      <w:marBottom w:val="0"/>
      <w:divBdr>
        <w:top w:val="none" w:sz="0" w:space="0" w:color="auto"/>
        <w:left w:val="none" w:sz="0" w:space="0" w:color="auto"/>
        <w:bottom w:val="none" w:sz="0" w:space="0" w:color="auto"/>
        <w:right w:val="none" w:sz="0" w:space="0" w:color="auto"/>
      </w:divBdr>
      <w:divsChild>
        <w:div w:id="968129016">
          <w:marLeft w:val="0"/>
          <w:marRight w:val="0"/>
          <w:marTop w:val="0"/>
          <w:marBottom w:val="0"/>
          <w:divBdr>
            <w:top w:val="none" w:sz="0" w:space="0" w:color="auto"/>
            <w:left w:val="none" w:sz="0" w:space="0" w:color="auto"/>
            <w:bottom w:val="none" w:sz="0" w:space="0" w:color="auto"/>
            <w:right w:val="none" w:sz="0" w:space="0" w:color="auto"/>
          </w:divBdr>
        </w:div>
      </w:divsChild>
    </w:div>
    <w:div w:id="1135295721">
      <w:bodyDiv w:val="1"/>
      <w:marLeft w:val="0"/>
      <w:marRight w:val="0"/>
      <w:marTop w:val="0"/>
      <w:marBottom w:val="0"/>
      <w:divBdr>
        <w:top w:val="none" w:sz="0" w:space="0" w:color="auto"/>
        <w:left w:val="none" w:sz="0" w:space="0" w:color="auto"/>
        <w:bottom w:val="none" w:sz="0" w:space="0" w:color="auto"/>
        <w:right w:val="none" w:sz="0" w:space="0" w:color="auto"/>
      </w:divBdr>
    </w:div>
    <w:div w:id="1189880416">
      <w:bodyDiv w:val="1"/>
      <w:marLeft w:val="0"/>
      <w:marRight w:val="0"/>
      <w:marTop w:val="0"/>
      <w:marBottom w:val="0"/>
      <w:divBdr>
        <w:top w:val="none" w:sz="0" w:space="0" w:color="auto"/>
        <w:left w:val="none" w:sz="0" w:space="0" w:color="auto"/>
        <w:bottom w:val="none" w:sz="0" w:space="0" w:color="auto"/>
        <w:right w:val="none" w:sz="0" w:space="0" w:color="auto"/>
      </w:divBdr>
    </w:div>
    <w:div w:id="1231505806">
      <w:bodyDiv w:val="1"/>
      <w:marLeft w:val="0"/>
      <w:marRight w:val="0"/>
      <w:marTop w:val="0"/>
      <w:marBottom w:val="0"/>
      <w:divBdr>
        <w:top w:val="none" w:sz="0" w:space="0" w:color="auto"/>
        <w:left w:val="none" w:sz="0" w:space="0" w:color="auto"/>
        <w:bottom w:val="none" w:sz="0" w:space="0" w:color="auto"/>
        <w:right w:val="none" w:sz="0" w:space="0" w:color="auto"/>
      </w:divBdr>
    </w:div>
    <w:div w:id="1503159286">
      <w:bodyDiv w:val="1"/>
      <w:marLeft w:val="0"/>
      <w:marRight w:val="0"/>
      <w:marTop w:val="0"/>
      <w:marBottom w:val="0"/>
      <w:divBdr>
        <w:top w:val="none" w:sz="0" w:space="0" w:color="auto"/>
        <w:left w:val="none" w:sz="0" w:space="0" w:color="auto"/>
        <w:bottom w:val="none" w:sz="0" w:space="0" w:color="auto"/>
        <w:right w:val="none" w:sz="0" w:space="0" w:color="auto"/>
      </w:divBdr>
    </w:div>
    <w:div w:id="1588227950">
      <w:bodyDiv w:val="1"/>
      <w:marLeft w:val="0"/>
      <w:marRight w:val="0"/>
      <w:marTop w:val="0"/>
      <w:marBottom w:val="0"/>
      <w:divBdr>
        <w:top w:val="none" w:sz="0" w:space="0" w:color="auto"/>
        <w:left w:val="none" w:sz="0" w:space="0" w:color="auto"/>
        <w:bottom w:val="none" w:sz="0" w:space="0" w:color="auto"/>
        <w:right w:val="none" w:sz="0" w:space="0" w:color="auto"/>
      </w:divBdr>
    </w:div>
    <w:div w:id="1860846843">
      <w:bodyDiv w:val="1"/>
      <w:marLeft w:val="0"/>
      <w:marRight w:val="0"/>
      <w:marTop w:val="0"/>
      <w:marBottom w:val="0"/>
      <w:divBdr>
        <w:top w:val="none" w:sz="0" w:space="0" w:color="auto"/>
        <w:left w:val="none" w:sz="0" w:space="0" w:color="auto"/>
        <w:bottom w:val="none" w:sz="0" w:space="0" w:color="auto"/>
        <w:right w:val="none" w:sz="0" w:space="0" w:color="auto"/>
      </w:divBdr>
      <w:divsChild>
        <w:div w:id="847643895">
          <w:marLeft w:val="0"/>
          <w:marRight w:val="0"/>
          <w:marTop w:val="0"/>
          <w:marBottom w:val="0"/>
          <w:divBdr>
            <w:top w:val="none" w:sz="0" w:space="0" w:color="auto"/>
            <w:left w:val="none" w:sz="0" w:space="0" w:color="auto"/>
            <w:bottom w:val="none" w:sz="0" w:space="0" w:color="auto"/>
            <w:right w:val="none" w:sz="0" w:space="0" w:color="auto"/>
          </w:divBdr>
        </w:div>
      </w:divsChild>
    </w:div>
    <w:div w:id="1908227268">
      <w:bodyDiv w:val="1"/>
      <w:marLeft w:val="0"/>
      <w:marRight w:val="0"/>
      <w:marTop w:val="0"/>
      <w:marBottom w:val="0"/>
      <w:divBdr>
        <w:top w:val="none" w:sz="0" w:space="0" w:color="auto"/>
        <w:left w:val="none" w:sz="0" w:space="0" w:color="auto"/>
        <w:bottom w:val="none" w:sz="0" w:space="0" w:color="auto"/>
        <w:right w:val="none" w:sz="0" w:space="0" w:color="auto"/>
      </w:divBdr>
    </w:div>
    <w:div w:id="1927957981">
      <w:bodyDiv w:val="1"/>
      <w:marLeft w:val="0"/>
      <w:marRight w:val="0"/>
      <w:marTop w:val="0"/>
      <w:marBottom w:val="0"/>
      <w:divBdr>
        <w:top w:val="none" w:sz="0" w:space="0" w:color="auto"/>
        <w:left w:val="none" w:sz="0" w:space="0" w:color="auto"/>
        <w:bottom w:val="none" w:sz="0" w:space="0" w:color="auto"/>
        <w:right w:val="none" w:sz="0" w:space="0" w:color="auto"/>
      </w:divBdr>
    </w:div>
    <w:div w:id="1928928682">
      <w:bodyDiv w:val="1"/>
      <w:marLeft w:val="0"/>
      <w:marRight w:val="0"/>
      <w:marTop w:val="0"/>
      <w:marBottom w:val="0"/>
      <w:divBdr>
        <w:top w:val="none" w:sz="0" w:space="0" w:color="auto"/>
        <w:left w:val="none" w:sz="0" w:space="0" w:color="auto"/>
        <w:bottom w:val="none" w:sz="0" w:space="0" w:color="auto"/>
        <w:right w:val="none" w:sz="0" w:space="0" w:color="auto"/>
      </w:divBdr>
      <w:divsChild>
        <w:div w:id="1565530240">
          <w:marLeft w:val="0"/>
          <w:marRight w:val="0"/>
          <w:marTop w:val="0"/>
          <w:marBottom w:val="0"/>
          <w:divBdr>
            <w:top w:val="none" w:sz="0" w:space="0" w:color="auto"/>
            <w:left w:val="none" w:sz="0" w:space="0" w:color="auto"/>
            <w:bottom w:val="none" w:sz="0" w:space="0" w:color="auto"/>
            <w:right w:val="none" w:sz="0" w:space="0" w:color="auto"/>
          </w:divBdr>
        </w:div>
      </w:divsChild>
    </w:div>
    <w:div w:id="1931157910">
      <w:bodyDiv w:val="1"/>
      <w:marLeft w:val="0"/>
      <w:marRight w:val="0"/>
      <w:marTop w:val="0"/>
      <w:marBottom w:val="0"/>
      <w:divBdr>
        <w:top w:val="none" w:sz="0" w:space="0" w:color="auto"/>
        <w:left w:val="none" w:sz="0" w:space="0" w:color="auto"/>
        <w:bottom w:val="none" w:sz="0" w:space="0" w:color="auto"/>
        <w:right w:val="none" w:sz="0" w:space="0" w:color="auto"/>
      </w:divBdr>
    </w:div>
    <w:div w:id="1988826452">
      <w:bodyDiv w:val="1"/>
      <w:marLeft w:val="0"/>
      <w:marRight w:val="0"/>
      <w:marTop w:val="0"/>
      <w:marBottom w:val="0"/>
      <w:divBdr>
        <w:top w:val="none" w:sz="0" w:space="0" w:color="auto"/>
        <w:left w:val="none" w:sz="0" w:space="0" w:color="auto"/>
        <w:bottom w:val="none" w:sz="0" w:space="0" w:color="auto"/>
        <w:right w:val="none" w:sz="0" w:space="0" w:color="auto"/>
      </w:divBdr>
    </w:div>
    <w:div w:id="2082171330">
      <w:bodyDiv w:val="1"/>
      <w:marLeft w:val="0"/>
      <w:marRight w:val="0"/>
      <w:marTop w:val="0"/>
      <w:marBottom w:val="0"/>
      <w:divBdr>
        <w:top w:val="none" w:sz="0" w:space="0" w:color="auto"/>
        <w:left w:val="none" w:sz="0" w:space="0" w:color="auto"/>
        <w:bottom w:val="none" w:sz="0" w:space="0" w:color="auto"/>
        <w:right w:val="none" w:sz="0" w:space="0" w:color="auto"/>
      </w:divBdr>
    </w:div>
    <w:div w:id="2101872907">
      <w:bodyDiv w:val="1"/>
      <w:marLeft w:val="0"/>
      <w:marRight w:val="0"/>
      <w:marTop w:val="0"/>
      <w:marBottom w:val="0"/>
      <w:divBdr>
        <w:top w:val="none" w:sz="0" w:space="0" w:color="auto"/>
        <w:left w:val="none" w:sz="0" w:space="0" w:color="auto"/>
        <w:bottom w:val="none" w:sz="0" w:space="0" w:color="auto"/>
        <w:right w:val="none" w:sz="0" w:space="0" w:color="auto"/>
      </w:divBdr>
      <w:divsChild>
        <w:div w:id="229922080">
          <w:marLeft w:val="0"/>
          <w:marRight w:val="0"/>
          <w:marTop w:val="0"/>
          <w:marBottom w:val="0"/>
          <w:divBdr>
            <w:top w:val="none" w:sz="0" w:space="0" w:color="auto"/>
            <w:left w:val="none" w:sz="0" w:space="0" w:color="auto"/>
            <w:bottom w:val="none" w:sz="0" w:space="0" w:color="auto"/>
            <w:right w:val="none" w:sz="0" w:space="0" w:color="auto"/>
          </w:divBdr>
          <w:divsChild>
            <w:div w:id="2077819618">
              <w:marLeft w:val="0"/>
              <w:marRight w:val="0"/>
              <w:marTop w:val="0"/>
              <w:marBottom w:val="0"/>
              <w:divBdr>
                <w:top w:val="none" w:sz="0" w:space="0" w:color="auto"/>
                <w:left w:val="none" w:sz="0" w:space="0" w:color="auto"/>
                <w:bottom w:val="none" w:sz="0" w:space="0" w:color="auto"/>
                <w:right w:val="none" w:sz="0" w:space="0" w:color="auto"/>
              </w:divBdr>
            </w:div>
            <w:div w:id="430703213">
              <w:marLeft w:val="0"/>
              <w:marRight w:val="0"/>
              <w:marTop w:val="0"/>
              <w:marBottom w:val="0"/>
              <w:divBdr>
                <w:top w:val="none" w:sz="0" w:space="0" w:color="auto"/>
                <w:left w:val="none" w:sz="0" w:space="0" w:color="auto"/>
                <w:bottom w:val="none" w:sz="0" w:space="0" w:color="auto"/>
                <w:right w:val="none" w:sz="0" w:space="0" w:color="auto"/>
              </w:divBdr>
            </w:div>
          </w:divsChild>
        </w:div>
        <w:div w:id="678967533">
          <w:marLeft w:val="0"/>
          <w:marRight w:val="0"/>
          <w:marTop w:val="0"/>
          <w:marBottom w:val="0"/>
          <w:divBdr>
            <w:top w:val="none" w:sz="0" w:space="0" w:color="auto"/>
            <w:left w:val="none" w:sz="0" w:space="0" w:color="auto"/>
            <w:bottom w:val="none" w:sz="0" w:space="0" w:color="auto"/>
            <w:right w:val="none" w:sz="0" w:space="0" w:color="auto"/>
          </w:divBdr>
          <w:divsChild>
            <w:div w:id="1052849730">
              <w:marLeft w:val="0"/>
              <w:marRight w:val="0"/>
              <w:marTop w:val="0"/>
              <w:marBottom w:val="0"/>
              <w:divBdr>
                <w:top w:val="none" w:sz="0" w:space="0" w:color="auto"/>
                <w:left w:val="none" w:sz="0" w:space="0" w:color="auto"/>
                <w:bottom w:val="none" w:sz="0" w:space="0" w:color="auto"/>
                <w:right w:val="none" w:sz="0" w:space="0" w:color="auto"/>
              </w:divBdr>
            </w:div>
            <w:div w:id="607543625">
              <w:marLeft w:val="0"/>
              <w:marRight w:val="0"/>
              <w:marTop w:val="0"/>
              <w:marBottom w:val="0"/>
              <w:divBdr>
                <w:top w:val="none" w:sz="0" w:space="0" w:color="auto"/>
                <w:left w:val="none" w:sz="0" w:space="0" w:color="auto"/>
                <w:bottom w:val="none" w:sz="0" w:space="0" w:color="auto"/>
                <w:right w:val="none" w:sz="0" w:space="0" w:color="auto"/>
              </w:divBdr>
            </w:div>
            <w:div w:id="1349133888">
              <w:marLeft w:val="0"/>
              <w:marRight w:val="0"/>
              <w:marTop w:val="0"/>
              <w:marBottom w:val="0"/>
              <w:divBdr>
                <w:top w:val="none" w:sz="0" w:space="0" w:color="auto"/>
                <w:left w:val="none" w:sz="0" w:space="0" w:color="auto"/>
                <w:bottom w:val="none" w:sz="0" w:space="0" w:color="auto"/>
                <w:right w:val="none" w:sz="0" w:space="0" w:color="auto"/>
              </w:divBdr>
            </w:div>
            <w:div w:id="1870796888">
              <w:marLeft w:val="0"/>
              <w:marRight w:val="0"/>
              <w:marTop w:val="0"/>
              <w:marBottom w:val="0"/>
              <w:divBdr>
                <w:top w:val="none" w:sz="0" w:space="0" w:color="auto"/>
                <w:left w:val="none" w:sz="0" w:space="0" w:color="auto"/>
                <w:bottom w:val="none" w:sz="0" w:space="0" w:color="auto"/>
                <w:right w:val="none" w:sz="0" w:space="0" w:color="auto"/>
              </w:divBdr>
            </w:div>
            <w:div w:id="1907956419">
              <w:marLeft w:val="0"/>
              <w:marRight w:val="0"/>
              <w:marTop w:val="0"/>
              <w:marBottom w:val="0"/>
              <w:divBdr>
                <w:top w:val="none" w:sz="0" w:space="0" w:color="auto"/>
                <w:left w:val="none" w:sz="0" w:space="0" w:color="auto"/>
                <w:bottom w:val="none" w:sz="0" w:space="0" w:color="auto"/>
                <w:right w:val="none" w:sz="0" w:space="0" w:color="auto"/>
              </w:divBdr>
            </w:div>
          </w:divsChild>
        </w:div>
        <w:div w:id="1952543324">
          <w:marLeft w:val="0"/>
          <w:marRight w:val="0"/>
          <w:marTop w:val="0"/>
          <w:marBottom w:val="0"/>
          <w:divBdr>
            <w:top w:val="none" w:sz="0" w:space="0" w:color="auto"/>
            <w:left w:val="none" w:sz="0" w:space="0" w:color="auto"/>
            <w:bottom w:val="none" w:sz="0" w:space="0" w:color="auto"/>
            <w:right w:val="none" w:sz="0" w:space="0" w:color="auto"/>
          </w:divBdr>
          <w:divsChild>
            <w:div w:id="1759016612">
              <w:marLeft w:val="0"/>
              <w:marRight w:val="0"/>
              <w:marTop w:val="0"/>
              <w:marBottom w:val="0"/>
              <w:divBdr>
                <w:top w:val="none" w:sz="0" w:space="0" w:color="auto"/>
                <w:left w:val="none" w:sz="0" w:space="0" w:color="auto"/>
                <w:bottom w:val="none" w:sz="0" w:space="0" w:color="auto"/>
                <w:right w:val="none" w:sz="0" w:space="0" w:color="auto"/>
              </w:divBdr>
            </w:div>
            <w:div w:id="1505629243">
              <w:marLeft w:val="0"/>
              <w:marRight w:val="0"/>
              <w:marTop w:val="0"/>
              <w:marBottom w:val="0"/>
              <w:divBdr>
                <w:top w:val="none" w:sz="0" w:space="0" w:color="auto"/>
                <w:left w:val="none" w:sz="0" w:space="0" w:color="auto"/>
                <w:bottom w:val="none" w:sz="0" w:space="0" w:color="auto"/>
                <w:right w:val="none" w:sz="0" w:space="0" w:color="auto"/>
              </w:divBdr>
            </w:div>
            <w:div w:id="931745410">
              <w:marLeft w:val="0"/>
              <w:marRight w:val="0"/>
              <w:marTop w:val="0"/>
              <w:marBottom w:val="0"/>
              <w:divBdr>
                <w:top w:val="none" w:sz="0" w:space="0" w:color="auto"/>
                <w:left w:val="none" w:sz="0" w:space="0" w:color="auto"/>
                <w:bottom w:val="none" w:sz="0" w:space="0" w:color="auto"/>
                <w:right w:val="none" w:sz="0" w:space="0" w:color="auto"/>
              </w:divBdr>
            </w:div>
            <w:div w:id="1980380864">
              <w:marLeft w:val="0"/>
              <w:marRight w:val="0"/>
              <w:marTop w:val="0"/>
              <w:marBottom w:val="0"/>
              <w:divBdr>
                <w:top w:val="none" w:sz="0" w:space="0" w:color="auto"/>
                <w:left w:val="none" w:sz="0" w:space="0" w:color="auto"/>
                <w:bottom w:val="none" w:sz="0" w:space="0" w:color="auto"/>
                <w:right w:val="none" w:sz="0" w:space="0" w:color="auto"/>
              </w:divBdr>
            </w:div>
            <w:div w:id="1762527529">
              <w:marLeft w:val="0"/>
              <w:marRight w:val="0"/>
              <w:marTop w:val="0"/>
              <w:marBottom w:val="0"/>
              <w:divBdr>
                <w:top w:val="none" w:sz="0" w:space="0" w:color="auto"/>
                <w:left w:val="none" w:sz="0" w:space="0" w:color="auto"/>
                <w:bottom w:val="none" w:sz="0" w:space="0" w:color="auto"/>
                <w:right w:val="none" w:sz="0" w:space="0" w:color="auto"/>
              </w:divBdr>
            </w:div>
          </w:divsChild>
        </w:div>
        <w:div w:id="1336609499">
          <w:marLeft w:val="0"/>
          <w:marRight w:val="0"/>
          <w:marTop w:val="0"/>
          <w:marBottom w:val="0"/>
          <w:divBdr>
            <w:top w:val="none" w:sz="0" w:space="0" w:color="auto"/>
            <w:left w:val="none" w:sz="0" w:space="0" w:color="auto"/>
            <w:bottom w:val="none" w:sz="0" w:space="0" w:color="auto"/>
            <w:right w:val="none" w:sz="0" w:space="0" w:color="auto"/>
          </w:divBdr>
          <w:divsChild>
            <w:div w:id="1927491366">
              <w:marLeft w:val="0"/>
              <w:marRight w:val="0"/>
              <w:marTop w:val="0"/>
              <w:marBottom w:val="0"/>
              <w:divBdr>
                <w:top w:val="none" w:sz="0" w:space="0" w:color="auto"/>
                <w:left w:val="none" w:sz="0" w:space="0" w:color="auto"/>
                <w:bottom w:val="none" w:sz="0" w:space="0" w:color="auto"/>
                <w:right w:val="none" w:sz="0" w:space="0" w:color="auto"/>
              </w:divBdr>
            </w:div>
            <w:div w:id="1599603614">
              <w:marLeft w:val="0"/>
              <w:marRight w:val="0"/>
              <w:marTop w:val="0"/>
              <w:marBottom w:val="0"/>
              <w:divBdr>
                <w:top w:val="none" w:sz="0" w:space="0" w:color="auto"/>
                <w:left w:val="none" w:sz="0" w:space="0" w:color="auto"/>
                <w:bottom w:val="none" w:sz="0" w:space="0" w:color="auto"/>
                <w:right w:val="none" w:sz="0" w:space="0" w:color="auto"/>
              </w:divBdr>
            </w:div>
            <w:div w:id="1477061922">
              <w:marLeft w:val="0"/>
              <w:marRight w:val="0"/>
              <w:marTop w:val="0"/>
              <w:marBottom w:val="0"/>
              <w:divBdr>
                <w:top w:val="none" w:sz="0" w:space="0" w:color="auto"/>
                <w:left w:val="none" w:sz="0" w:space="0" w:color="auto"/>
                <w:bottom w:val="none" w:sz="0" w:space="0" w:color="auto"/>
                <w:right w:val="none" w:sz="0" w:space="0" w:color="auto"/>
              </w:divBdr>
            </w:div>
            <w:div w:id="134690001">
              <w:marLeft w:val="0"/>
              <w:marRight w:val="0"/>
              <w:marTop w:val="0"/>
              <w:marBottom w:val="0"/>
              <w:divBdr>
                <w:top w:val="none" w:sz="0" w:space="0" w:color="auto"/>
                <w:left w:val="none" w:sz="0" w:space="0" w:color="auto"/>
                <w:bottom w:val="none" w:sz="0" w:space="0" w:color="auto"/>
                <w:right w:val="none" w:sz="0" w:space="0" w:color="auto"/>
              </w:divBdr>
            </w:div>
            <w:div w:id="1392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holidayguru.es/prholidaygu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idaygur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lidayguru.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rpp@holidaygur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CF8E5D40131140A9D18E32591448A2" ma:contentTypeVersion="10" ma:contentTypeDescription="Crear nuevo documento." ma:contentTypeScope="" ma:versionID="1e2c10241a9ab6e5c7c10f69b165affc">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807bfee8b180124d8f826ce9ee17ccac"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52E03-12B4-45D4-86D0-0C4A1CECF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C6ED9-B92A-4D55-953E-381E3AAF95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B1FDB0-A8B4-4F95-A520-5C80A18A09A6}">
  <ds:schemaRefs>
    <ds:schemaRef ds:uri="http://schemas.microsoft.com/sharepoint/v3/contenttype/forms"/>
  </ds:schemaRefs>
</ds:datastoreItem>
</file>

<file path=customXml/itemProps4.xml><?xml version="1.0" encoding="utf-8"?>
<ds:datastoreItem xmlns:ds="http://schemas.openxmlformats.org/officeDocument/2006/customXml" ds:itemID="{7339E455-1948-45C7-9DC4-A4E4324A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447</Words>
  <Characters>2463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Gutiérrez Ruiz</dc:creator>
  <cp:keywords/>
  <dc:description/>
  <cp:lastModifiedBy>Alberto Coves</cp:lastModifiedBy>
  <cp:revision>6</cp:revision>
  <cp:lastPrinted>2022-03-02T10:41:00Z</cp:lastPrinted>
  <dcterms:created xsi:type="dcterms:W3CDTF">2022-03-02T09:38:00Z</dcterms:created>
  <dcterms:modified xsi:type="dcterms:W3CDTF">2022-03-02T10:43:00Z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